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ED" w:rsidRDefault="0071121F" w:rsidP="00106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МЕЧЕТНЕНСКОЕ</w:t>
      </w:r>
      <w:r w:rsidR="001069ED">
        <w:rPr>
          <w:b/>
          <w:sz w:val="28"/>
          <w:szCs w:val="28"/>
        </w:rPr>
        <w:t xml:space="preserve"> МУНИЦИПАЛЬНОЕ ОБРАЗОВАНИЕ</w:t>
      </w:r>
    </w:p>
    <w:p w:rsidR="001069ED" w:rsidRDefault="001069ED" w:rsidP="00106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</w:p>
    <w:p w:rsidR="001069ED" w:rsidRDefault="001069ED" w:rsidP="00106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1069ED" w:rsidRDefault="001069ED" w:rsidP="001069ED">
      <w:pPr>
        <w:jc w:val="center"/>
        <w:rPr>
          <w:b/>
          <w:sz w:val="28"/>
          <w:szCs w:val="28"/>
        </w:rPr>
      </w:pPr>
    </w:p>
    <w:p w:rsidR="001069ED" w:rsidRDefault="001069ED" w:rsidP="00106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069ED" w:rsidRPr="001069ED" w:rsidRDefault="001069ED" w:rsidP="001069ED">
      <w:pPr>
        <w:jc w:val="center"/>
        <w:rPr>
          <w:sz w:val="28"/>
          <w:szCs w:val="28"/>
        </w:rPr>
      </w:pPr>
      <w:r w:rsidRPr="001069ED">
        <w:rPr>
          <w:sz w:val="28"/>
          <w:szCs w:val="28"/>
        </w:rPr>
        <w:t xml:space="preserve">(первого созыва) </w:t>
      </w:r>
    </w:p>
    <w:p w:rsidR="001069ED" w:rsidRDefault="001069ED" w:rsidP="001069ED">
      <w:pPr>
        <w:jc w:val="center"/>
        <w:rPr>
          <w:b/>
          <w:sz w:val="28"/>
          <w:szCs w:val="28"/>
        </w:rPr>
      </w:pPr>
    </w:p>
    <w:p w:rsidR="001069ED" w:rsidRDefault="001069ED" w:rsidP="00106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1069ED" w:rsidRDefault="001069ED" w:rsidP="001069ED">
      <w:pPr>
        <w:jc w:val="center"/>
        <w:rPr>
          <w:b/>
          <w:sz w:val="28"/>
          <w:szCs w:val="28"/>
        </w:rPr>
      </w:pPr>
    </w:p>
    <w:p w:rsidR="001069ED" w:rsidRPr="004B03E4" w:rsidRDefault="00801B6D" w:rsidP="001069E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1121F">
        <w:rPr>
          <w:sz w:val="28"/>
          <w:szCs w:val="28"/>
        </w:rPr>
        <w:t>т</w:t>
      </w:r>
      <w:r>
        <w:rPr>
          <w:sz w:val="28"/>
          <w:szCs w:val="28"/>
        </w:rPr>
        <w:t>22.07.2008</w:t>
      </w:r>
      <w:r w:rsidR="003553B1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88</w:t>
      </w:r>
    </w:p>
    <w:p w:rsidR="00822D49" w:rsidRDefault="00AD709F" w:rsidP="00822D49">
      <w:pPr>
        <w:jc w:val="center"/>
        <w:rPr>
          <w:sz w:val="20"/>
          <w:szCs w:val="20"/>
        </w:rPr>
      </w:pPr>
      <w:r>
        <w:rPr>
          <w:sz w:val="20"/>
          <w:szCs w:val="20"/>
        </w:rPr>
        <w:t>с. Мечетное</w:t>
      </w:r>
      <w:r w:rsidR="0076308A">
        <w:rPr>
          <w:sz w:val="20"/>
          <w:szCs w:val="20"/>
        </w:rPr>
        <w:t xml:space="preserve"> </w:t>
      </w:r>
      <w:r w:rsidR="00FC2DC5" w:rsidRPr="00FC2DC5">
        <w:rPr>
          <w:sz w:val="20"/>
          <w:szCs w:val="20"/>
        </w:rPr>
        <w:t xml:space="preserve"> </w:t>
      </w:r>
      <w:r w:rsidR="00FA466D">
        <w:rPr>
          <w:sz w:val="20"/>
          <w:szCs w:val="20"/>
        </w:rPr>
        <w:t xml:space="preserve"> </w:t>
      </w:r>
      <w:r w:rsidR="004E3D91">
        <w:rPr>
          <w:sz w:val="20"/>
          <w:szCs w:val="20"/>
        </w:rPr>
        <w:t xml:space="preserve"> </w:t>
      </w:r>
    </w:p>
    <w:p w:rsidR="00771A17" w:rsidRPr="004B03E4" w:rsidRDefault="00771A17" w:rsidP="00822D49">
      <w:pPr>
        <w:jc w:val="center"/>
        <w:rPr>
          <w:sz w:val="20"/>
          <w:szCs w:val="20"/>
        </w:rPr>
      </w:pPr>
    </w:p>
    <w:p w:rsidR="00DE1740" w:rsidRPr="004B03E4" w:rsidRDefault="00771A17" w:rsidP="00DE174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55" style="position:absolute;margin-left:-9pt;margin-top:2.4pt;width:363.6pt;height:53.25pt;z-index:251666944" stroked="f" strokeweight="0">
            <v:textbox inset="0,0,0,0">
              <w:txbxContent>
                <w:p w:rsidR="006F3493" w:rsidRPr="00615730" w:rsidRDefault="006F3493" w:rsidP="00DE1740">
                  <w:pPr>
                    <w:rPr>
                      <w:b/>
                      <w:bCs/>
                      <w:spacing w:val="-20"/>
                      <w:sz w:val="28"/>
                      <w:szCs w:val="28"/>
                    </w:rPr>
                  </w:pPr>
                  <w:r w:rsidRPr="00615730">
                    <w:rPr>
                      <w:b/>
                      <w:bCs/>
                      <w:spacing w:val="-20"/>
                      <w:sz w:val="28"/>
                      <w:szCs w:val="28"/>
                    </w:rPr>
                    <w:t xml:space="preserve">Об утверждении Положения о кадровом резерве  муниципальной  службы  администрации </w:t>
                  </w:r>
                  <w:r w:rsidR="004B03E4">
                    <w:rPr>
                      <w:b/>
                      <w:bCs/>
                      <w:spacing w:val="-20"/>
                      <w:sz w:val="28"/>
                      <w:szCs w:val="28"/>
                    </w:rPr>
                    <w:t xml:space="preserve"> </w:t>
                  </w:r>
                  <w:r w:rsidR="0071121F">
                    <w:rPr>
                      <w:b/>
                      <w:bCs/>
                      <w:spacing w:val="-20"/>
                      <w:sz w:val="28"/>
                      <w:szCs w:val="28"/>
                    </w:rPr>
                    <w:t>Мечетненского</w:t>
                  </w:r>
                  <w:r w:rsidRPr="00615730">
                    <w:rPr>
                      <w:b/>
                      <w:bCs/>
                      <w:spacing w:val="-20"/>
                      <w:sz w:val="28"/>
                      <w:szCs w:val="28"/>
                    </w:rPr>
                    <w:t xml:space="preserve"> муниципального обр</w:t>
                  </w:r>
                  <w:r w:rsidRPr="00615730">
                    <w:rPr>
                      <w:b/>
                      <w:bCs/>
                      <w:spacing w:val="-20"/>
                      <w:sz w:val="28"/>
                      <w:szCs w:val="28"/>
                    </w:rPr>
                    <w:t>а</w:t>
                  </w:r>
                  <w:r w:rsidRPr="00615730">
                    <w:rPr>
                      <w:b/>
                      <w:bCs/>
                      <w:spacing w:val="-20"/>
                      <w:sz w:val="28"/>
                      <w:szCs w:val="28"/>
                    </w:rPr>
                    <w:t xml:space="preserve">зования </w:t>
                  </w:r>
                </w:p>
                <w:p w:rsidR="006F3493" w:rsidRPr="00615730" w:rsidRDefault="006F3493" w:rsidP="00DE1740">
                  <w:pPr>
                    <w:rPr>
                      <w:b/>
                      <w:bCs/>
                      <w:spacing w:val="-20"/>
                      <w:sz w:val="28"/>
                      <w:szCs w:val="28"/>
                    </w:rPr>
                  </w:pPr>
                  <w:r w:rsidRPr="00615730">
                    <w:rPr>
                      <w:b/>
                      <w:bCs/>
                      <w:spacing w:val="-20"/>
                      <w:sz w:val="28"/>
                      <w:szCs w:val="28"/>
                    </w:rPr>
                    <w:t>и  ее  органов</w:t>
                  </w:r>
                </w:p>
              </w:txbxContent>
            </v:textbox>
          </v:rect>
        </w:pict>
      </w:r>
    </w:p>
    <w:p w:rsidR="00DE1740" w:rsidRPr="004B03E4" w:rsidRDefault="00DE1740" w:rsidP="00DE1740">
      <w:pPr>
        <w:rPr>
          <w:sz w:val="20"/>
          <w:szCs w:val="20"/>
        </w:rPr>
      </w:pPr>
    </w:p>
    <w:p w:rsidR="00DE1740" w:rsidRPr="004B03E4" w:rsidRDefault="00DE1740" w:rsidP="00DE1740">
      <w:pPr>
        <w:rPr>
          <w:sz w:val="20"/>
          <w:szCs w:val="20"/>
        </w:rPr>
      </w:pPr>
    </w:p>
    <w:p w:rsidR="00DE1740" w:rsidRPr="004B03E4" w:rsidRDefault="00DE1740" w:rsidP="00DE1740">
      <w:pPr>
        <w:rPr>
          <w:sz w:val="20"/>
          <w:szCs w:val="20"/>
        </w:rPr>
      </w:pPr>
    </w:p>
    <w:p w:rsidR="00DE1740" w:rsidRPr="004B03E4" w:rsidRDefault="00DE1740" w:rsidP="00822D49">
      <w:pPr>
        <w:jc w:val="center"/>
        <w:rPr>
          <w:sz w:val="20"/>
          <w:szCs w:val="20"/>
        </w:rPr>
      </w:pPr>
    </w:p>
    <w:p w:rsidR="00DE1740" w:rsidRPr="004B03E4" w:rsidRDefault="00D61F53" w:rsidP="00DE1740">
      <w:pPr>
        <w:pStyle w:val="21"/>
        <w:ind w:firstLine="708"/>
        <w:rPr>
          <w:szCs w:val="28"/>
        </w:rPr>
      </w:pPr>
      <w:r>
        <w:rPr>
          <w:szCs w:val="28"/>
        </w:rPr>
        <w:t xml:space="preserve">   </w:t>
      </w:r>
    </w:p>
    <w:p w:rsidR="00DE1740" w:rsidRPr="00615730" w:rsidRDefault="00D61F53" w:rsidP="00DE1740">
      <w:pPr>
        <w:pStyle w:val="21"/>
        <w:ind w:firstLine="708"/>
        <w:rPr>
          <w:spacing w:val="-20"/>
          <w:szCs w:val="28"/>
        </w:rPr>
      </w:pPr>
      <w:r>
        <w:rPr>
          <w:szCs w:val="28"/>
        </w:rPr>
        <w:t xml:space="preserve"> </w:t>
      </w:r>
      <w:proofErr w:type="gramStart"/>
      <w:r w:rsidR="00DE1740" w:rsidRPr="00615730">
        <w:rPr>
          <w:spacing w:val="-20"/>
          <w:szCs w:val="28"/>
        </w:rPr>
        <w:t>В  целях  формирования  кадрового  резерва  муниципальной  службы  в  администр</w:t>
      </w:r>
      <w:r w:rsidR="00DE1740" w:rsidRPr="00615730">
        <w:rPr>
          <w:spacing w:val="-20"/>
          <w:szCs w:val="28"/>
        </w:rPr>
        <w:t>а</w:t>
      </w:r>
      <w:r w:rsidR="00DE1740" w:rsidRPr="00615730">
        <w:rPr>
          <w:spacing w:val="-20"/>
          <w:szCs w:val="28"/>
        </w:rPr>
        <w:t xml:space="preserve">ции  поселения,  во  исполнение  постановления  Губернатора  Саратовской  области </w:t>
      </w:r>
      <w:r w:rsidR="00D5706D" w:rsidRPr="00615730">
        <w:rPr>
          <w:spacing w:val="-20"/>
          <w:szCs w:val="28"/>
        </w:rPr>
        <w:t xml:space="preserve"> №  216  от  30.08.2005  года  (</w:t>
      </w:r>
      <w:r w:rsidR="00DE1740" w:rsidRPr="00615730">
        <w:rPr>
          <w:spacing w:val="-20"/>
          <w:szCs w:val="28"/>
        </w:rPr>
        <w:t>с  изменениями  и  дополнениями  от  4  апреля  2006  года)  «О  кадровом резерве  на  государственной  гражданской  службе  Саратовской  области»,  Законом  Сар</w:t>
      </w:r>
      <w:r w:rsidR="00DE1740" w:rsidRPr="00615730">
        <w:rPr>
          <w:spacing w:val="-20"/>
          <w:szCs w:val="28"/>
        </w:rPr>
        <w:t>а</w:t>
      </w:r>
      <w:r w:rsidR="00DE1740" w:rsidRPr="00615730">
        <w:rPr>
          <w:spacing w:val="-20"/>
          <w:szCs w:val="28"/>
        </w:rPr>
        <w:t>товской  области от  2  июня  1997  г.  №  33-ЗСО  «О  муниципальной  службе  в  Саратовской  области»  (с  изменениями  от 30 января,  20  июля</w:t>
      </w:r>
      <w:proofErr w:type="gramEnd"/>
      <w:r w:rsidR="00DE1740" w:rsidRPr="00615730">
        <w:rPr>
          <w:spacing w:val="-20"/>
          <w:szCs w:val="28"/>
        </w:rPr>
        <w:t xml:space="preserve">  </w:t>
      </w:r>
      <w:proofErr w:type="gramStart"/>
      <w:smartTag w:uri="urn:schemas-microsoft-com:office:smarttags" w:element="metricconverter">
        <w:smartTagPr>
          <w:attr w:name="ProductID" w:val="1998 г"/>
        </w:smartTagPr>
        <w:r w:rsidR="00DE1740" w:rsidRPr="00615730">
          <w:rPr>
            <w:spacing w:val="-20"/>
            <w:szCs w:val="28"/>
          </w:rPr>
          <w:t>1998 г</w:t>
        </w:r>
      </w:smartTag>
      <w:r w:rsidR="00DE1740" w:rsidRPr="00615730">
        <w:rPr>
          <w:spacing w:val="-20"/>
          <w:szCs w:val="28"/>
        </w:rPr>
        <w:t xml:space="preserve">.,  10  августа  1999  г.,  29  июня  2000  г,  31  июля  </w:t>
      </w:r>
      <w:smartTag w:uri="urn:schemas-microsoft-com:office:smarttags" w:element="metricconverter">
        <w:smartTagPr>
          <w:attr w:name="ProductID" w:val="2002 г"/>
        </w:smartTagPr>
        <w:r w:rsidR="00DE1740" w:rsidRPr="00615730">
          <w:rPr>
            <w:spacing w:val="-20"/>
            <w:szCs w:val="28"/>
          </w:rPr>
          <w:t>2002 г</w:t>
        </w:r>
      </w:smartTag>
      <w:r w:rsidR="00DE1740" w:rsidRPr="00615730">
        <w:rPr>
          <w:spacing w:val="-20"/>
          <w:szCs w:val="28"/>
        </w:rPr>
        <w:t xml:space="preserve">.,  12  декабря  </w:t>
      </w:r>
      <w:smartTag w:uri="urn:schemas-microsoft-com:office:smarttags" w:element="metricconverter">
        <w:smartTagPr>
          <w:attr w:name="ProductID" w:val="2005 г"/>
        </w:smartTagPr>
        <w:r w:rsidR="00DE1740" w:rsidRPr="00615730">
          <w:rPr>
            <w:spacing w:val="-20"/>
            <w:szCs w:val="28"/>
          </w:rPr>
          <w:t>2005 г</w:t>
        </w:r>
      </w:smartTag>
      <w:r w:rsidR="00DE1740" w:rsidRPr="00615730">
        <w:rPr>
          <w:spacing w:val="-20"/>
          <w:szCs w:val="28"/>
        </w:rPr>
        <w:t>.)    и  руково</w:t>
      </w:r>
      <w:r w:rsidR="0071121F">
        <w:rPr>
          <w:spacing w:val="-20"/>
          <w:szCs w:val="28"/>
        </w:rPr>
        <w:t>дствуясь  Уставом  Мечетненского</w:t>
      </w:r>
      <w:r w:rsidR="00DE1740" w:rsidRPr="00615730">
        <w:rPr>
          <w:spacing w:val="-20"/>
          <w:szCs w:val="28"/>
        </w:rPr>
        <w:t xml:space="preserve"> мун</w:t>
      </w:r>
      <w:r w:rsidR="00DE1740" w:rsidRPr="00615730">
        <w:rPr>
          <w:spacing w:val="-20"/>
          <w:szCs w:val="28"/>
        </w:rPr>
        <w:t>и</w:t>
      </w:r>
      <w:r w:rsidR="00DE1740" w:rsidRPr="00615730">
        <w:rPr>
          <w:spacing w:val="-20"/>
          <w:szCs w:val="28"/>
        </w:rPr>
        <w:t>ципального образования, Совет депутатов РЕШИЛ:</w:t>
      </w:r>
      <w:proofErr w:type="gramEnd"/>
    </w:p>
    <w:p w:rsidR="00DE1740" w:rsidRPr="00615730" w:rsidRDefault="00DE1740" w:rsidP="00DE1740">
      <w:pPr>
        <w:jc w:val="both"/>
        <w:rPr>
          <w:spacing w:val="-20"/>
          <w:sz w:val="28"/>
          <w:szCs w:val="28"/>
        </w:rPr>
      </w:pPr>
      <w:r w:rsidRPr="00615730">
        <w:rPr>
          <w:spacing w:val="-20"/>
          <w:sz w:val="28"/>
          <w:szCs w:val="28"/>
        </w:rPr>
        <w:tab/>
        <w:t>1.  Утвердить  Положение  о  кадровом  резерве  муниципальной  службы  администр</w:t>
      </w:r>
      <w:r w:rsidRPr="00615730">
        <w:rPr>
          <w:spacing w:val="-20"/>
          <w:sz w:val="28"/>
          <w:szCs w:val="28"/>
        </w:rPr>
        <w:t>а</w:t>
      </w:r>
      <w:r w:rsidR="0071121F">
        <w:rPr>
          <w:spacing w:val="-20"/>
          <w:sz w:val="28"/>
          <w:szCs w:val="28"/>
        </w:rPr>
        <w:t>ции  Мечетненского</w:t>
      </w:r>
      <w:r w:rsidRPr="00615730">
        <w:rPr>
          <w:spacing w:val="-20"/>
          <w:sz w:val="28"/>
          <w:szCs w:val="28"/>
        </w:rPr>
        <w:t xml:space="preserve"> муниципального образования  согласно  приложению.</w:t>
      </w:r>
    </w:p>
    <w:p w:rsidR="00DE1740" w:rsidRPr="00615730" w:rsidRDefault="00DE1740" w:rsidP="00DE1740">
      <w:pPr>
        <w:jc w:val="both"/>
        <w:rPr>
          <w:spacing w:val="-20"/>
          <w:sz w:val="28"/>
          <w:szCs w:val="28"/>
        </w:rPr>
      </w:pPr>
      <w:r w:rsidRPr="00615730">
        <w:rPr>
          <w:spacing w:val="-20"/>
          <w:sz w:val="28"/>
          <w:szCs w:val="28"/>
        </w:rPr>
        <w:tab/>
        <w:t xml:space="preserve">2. </w:t>
      </w:r>
      <w:proofErr w:type="gramStart"/>
      <w:r w:rsidRPr="00615730">
        <w:rPr>
          <w:spacing w:val="-20"/>
          <w:sz w:val="28"/>
          <w:szCs w:val="28"/>
        </w:rPr>
        <w:t>Контроль  за</w:t>
      </w:r>
      <w:proofErr w:type="gramEnd"/>
      <w:r w:rsidRPr="00615730">
        <w:rPr>
          <w:spacing w:val="-20"/>
          <w:sz w:val="28"/>
          <w:szCs w:val="28"/>
        </w:rPr>
        <w:t xml:space="preserve">  исполнением  данного  постановления  возложить  на главного специ</w:t>
      </w:r>
      <w:r w:rsidRPr="00615730">
        <w:rPr>
          <w:spacing w:val="-20"/>
          <w:sz w:val="28"/>
          <w:szCs w:val="28"/>
        </w:rPr>
        <w:t>а</w:t>
      </w:r>
      <w:r w:rsidRPr="00615730">
        <w:rPr>
          <w:spacing w:val="-20"/>
          <w:sz w:val="28"/>
          <w:szCs w:val="28"/>
        </w:rPr>
        <w:t>листа админ</w:t>
      </w:r>
      <w:r w:rsidR="0071121F">
        <w:rPr>
          <w:spacing w:val="-20"/>
          <w:sz w:val="28"/>
          <w:szCs w:val="28"/>
        </w:rPr>
        <w:t>истрации поселения Шишкину Т.Н.</w:t>
      </w:r>
    </w:p>
    <w:p w:rsidR="00DE1740" w:rsidRPr="00615730" w:rsidRDefault="00DE1740" w:rsidP="00DE1740">
      <w:pPr>
        <w:jc w:val="both"/>
        <w:rPr>
          <w:spacing w:val="-20"/>
          <w:sz w:val="28"/>
          <w:szCs w:val="28"/>
        </w:rPr>
      </w:pPr>
      <w:r w:rsidRPr="00615730">
        <w:rPr>
          <w:spacing w:val="-20"/>
          <w:sz w:val="28"/>
          <w:szCs w:val="28"/>
        </w:rPr>
        <w:tab/>
        <w:t>3.  Настоящее  решение   вступает  в  силу  со  дня  его  подписания и подлежит офиц</w:t>
      </w:r>
      <w:r w:rsidRPr="00615730">
        <w:rPr>
          <w:spacing w:val="-20"/>
          <w:sz w:val="28"/>
          <w:szCs w:val="28"/>
        </w:rPr>
        <w:t>и</w:t>
      </w:r>
      <w:r w:rsidRPr="00615730">
        <w:rPr>
          <w:spacing w:val="-20"/>
          <w:sz w:val="28"/>
          <w:szCs w:val="28"/>
        </w:rPr>
        <w:t xml:space="preserve">альному обнародованию в установленном порядке. </w:t>
      </w:r>
    </w:p>
    <w:p w:rsidR="00DE1740" w:rsidRPr="00615730" w:rsidRDefault="00DE1740" w:rsidP="00DE1740">
      <w:pPr>
        <w:jc w:val="both"/>
        <w:rPr>
          <w:spacing w:val="-20"/>
          <w:sz w:val="28"/>
          <w:szCs w:val="28"/>
        </w:rPr>
      </w:pPr>
    </w:p>
    <w:p w:rsidR="00DE1740" w:rsidRPr="00615730" w:rsidRDefault="00DE1740" w:rsidP="00DE1740">
      <w:pPr>
        <w:jc w:val="both"/>
        <w:rPr>
          <w:spacing w:val="-20"/>
          <w:sz w:val="28"/>
          <w:szCs w:val="28"/>
        </w:rPr>
      </w:pPr>
    </w:p>
    <w:p w:rsidR="00B728FE" w:rsidRPr="00615730" w:rsidRDefault="00B728FE" w:rsidP="00B728FE">
      <w:pPr>
        <w:jc w:val="both"/>
        <w:rPr>
          <w:b/>
          <w:bCs/>
          <w:spacing w:val="-20"/>
          <w:sz w:val="28"/>
          <w:szCs w:val="28"/>
        </w:rPr>
      </w:pPr>
      <w:r w:rsidRPr="00615730">
        <w:rPr>
          <w:b/>
          <w:bCs/>
          <w:spacing w:val="-20"/>
          <w:sz w:val="28"/>
          <w:szCs w:val="28"/>
        </w:rPr>
        <w:t xml:space="preserve">Глава </w:t>
      </w:r>
      <w:proofErr w:type="gramStart"/>
      <w:r w:rsidRPr="00615730">
        <w:rPr>
          <w:b/>
          <w:bCs/>
          <w:spacing w:val="-20"/>
          <w:sz w:val="28"/>
          <w:szCs w:val="28"/>
        </w:rPr>
        <w:t>муниципального</w:t>
      </w:r>
      <w:proofErr w:type="gramEnd"/>
      <w:r w:rsidRPr="00615730">
        <w:rPr>
          <w:b/>
          <w:bCs/>
          <w:spacing w:val="-20"/>
          <w:sz w:val="28"/>
          <w:szCs w:val="28"/>
        </w:rPr>
        <w:t xml:space="preserve">  </w:t>
      </w:r>
    </w:p>
    <w:p w:rsidR="00DE1740" w:rsidRPr="00615730" w:rsidRDefault="00B728FE" w:rsidP="00B728FE">
      <w:pPr>
        <w:jc w:val="both"/>
        <w:rPr>
          <w:b/>
          <w:bCs/>
          <w:spacing w:val="-20"/>
          <w:sz w:val="28"/>
          <w:szCs w:val="28"/>
        </w:rPr>
      </w:pPr>
      <w:r w:rsidRPr="00615730">
        <w:rPr>
          <w:b/>
          <w:bCs/>
          <w:spacing w:val="-20"/>
          <w:sz w:val="28"/>
          <w:szCs w:val="28"/>
        </w:rPr>
        <w:t xml:space="preserve">   образования                                                                       </w:t>
      </w:r>
      <w:r w:rsidR="00615730" w:rsidRPr="004B03E4">
        <w:rPr>
          <w:b/>
          <w:bCs/>
          <w:spacing w:val="-20"/>
          <w:sz w:val="28"/>
          <w:szCs w:val="28"/>
        </w:rPr>
        <w:t xml:space="preserve">                                               </w:t>
      </w:r>
      <w:r w:rsidRPr="00615730">
        <w:rPr>
          <w:b/>
          <w:bCs/>
          <w:spacing w:val="-20"/>
          <w:sz w:val="28"/>
          <w:szCs w:val="28"/>
        </w:rPr>
        <w:t xml:space="preserve">      </w:t>
      </w:r>
      <w:r w:rsidR="0071121F">
        <w:rPr>
          <w:b/>
          <w:bCs/>
          <w:spacing w:val="-20"/>
          <w:sz w:val="28"/>
          <w:szCs w:val="28"/>
        </w:rPr>
        <w:t>А.Н.Брызгалов</w:t>
      </w:r>
    </w:p>
    <w:p w:rsidR="00DE1740" w:rsidRPr="00615730" w:rsidRDefault="00DE1740" w:rsidP="00DE1740">
      <w:pPr>
        <w:jc w:val="both"/>
        <w:rPr>
          <w:b/>
          <w:bCs/>
          <w:spacing w:val="-20"/>
          <w:sz w:val="28"/>
          <w:szCs w:val="28"/>
        </w:rPr>
      </w:pPr>
    </w:p>
    <w:p w:rsidR="00DE1740" w:rsidRPr="00615730" w:rsidRDefault="00DE1740" w:rsidP="00DE1740">
      <w:pPr>
        <w:jc w:val="both"/>
        <w:rPr>
          <w:b/>
          <w:bCs/>
          <w:spacing w:val="-20"/>
          <w:sz w:val="28"/>
          <w:szCs w:val="28"/>
        </w:rPr>
      </w:pPr>
    </w:p>
    <w:p w:rsidR="00DE1740" w:rsidRDefault="00DE1740" w:rsidP="00DE1740">
      <w:pPr>
        <w:jc w:val="both"/>
        <w:rPr>
          <w:bCs/>
        </w:rPr>
      </w:pPr>
    </w:p>
    <w:p w:rsidR="00DE1740" w:rsidRDefault="00DE1740" w:rsidP="00DE1740">
      <w:pPr>
        <w:pStyle w:val="5"/>
      </w:pPr>
    </w:p>
    <w:p w:rsidR="00DE1740" w:rsidRDefault="00DE1740" w:rsidP="00DE1740">
      <w:pPr>
        <w:pStyle w:val="5"/>
      </w:pPr>
    </w:p>
    <w:p w:rsidR="00DE1740" w:rsidRDefault="00DE1740" w:rsidP="00DE1740">
      <w:pPr>
        <w:pStyle w:val="5"/>
      </w:pPr>
    </w:p>
    <w:p w:rsidR="00DE1740" w:rsidRDefault="00DE1740" w:rsidP="00DE1740">
      <w:pPr>
        <w:pStyle w:val="5"/>
      </w:pPr>
    </w:p>
    <w:p w:rsidR="00DE1740" w:rsidRPr="004B03E4" w:rsidRDefault="00DE1740" w:rsidP="00DE1740">
      <w:pPr>
        <w:pStyle w:val="5"/>
      </w:pPr>
    </w:p>
    <w:p w:rsidR="00615730" w:rsidRPr="004B03E4" w:rsidRDefault="00615730" w:rsidP="00615730"/>
    <w:p w:rsidR="00615730" w:rsidRPr="004B03E4" w:rsidRDefault="00615730" w:rsidP="00615730"/>
    <w:p w:rsidR="00615730" w:rsidRPr="004B03E4" w:rsidRDefault="00615730" w:rsidP="00615730"/>
    <w:p w:rsidR="00DE1740" w:rsidRDefault="00DE1740" w:rsidP="00DE1740">
      <w:pPr>
        <w:pStyle w:val="5"/>
      </w:pPr>
    </w:p>
    <w:p w:rsidR="00DE1740" w:rsidRDefault="00AD0EDA" w:rsidP="00DE1740">
      <w:pPr>
        <w:pStyle w:val="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252pt;margin-top:-30.5pt;width:226.65pt;height:54pt;z-index:251665920" strokecolor="white">
            <v:textbox style="mso-next-textbox:#_x0000_s1054">
              <w:txbxContent>
                <w:p w:rsidR="006F3493" w:rsidRPr="001958DE" w:rsidRDefault="006F3493" w:rsidP="00DE1740">
                  <w:r w:rsidRPr="001958DE">
                    <w:t xml:space="preserve">Приложение </w:t>
                  </w:r>
                </w:p>
                <w:p w:rsidR="006F3493" w:rsidRPr="001958DE" w:rsidRDefault="006F3493" w:rsidP="00DE1740">
                  <w:r w:rsidRPr="001958DE">
                    <w:t xml:space="preserve">к  </w:t>
                  </w:r>
                  <w:r>
                    <w:t xml:space="preserve">решению Совета депутатов </w:t>
                  </w:r>
                </w:p>
                <w:p w:rsidR="006F3493" w:rsidRPr="001958DE" w:rsidRDefault="006F3493" w:rsidP="00DE1740">
                  <w:r>
                    <w:t xml:space="preserve">от  </w:t>
                  </w:r>
                  <w:r w:rsidR="0071121F">
                    <w:t>_______________</w:t>
                  </w:r>
                  <w:r w:rsidR="00D5706D">
                    <w:t xml:space="preserve">   </w:t>
                  </w:r>
                  <w:r w:rsidRPr="001958DE">
                    <w:t xml:space="preserve"> № </w:t>
                  </w:r>
                  <w:r w:rsidR="0071121F">
                    <w:t>___</w:t>
                  </w:r>
                </w:p>
              </w:txbxContent>
            </v:textbox>
          </v:shape>
        </w:pict>
      </w:r>
      <w:r w:rsidR="00DE1740">
        <w:t xml:space="preserve">                                                                   </w:t>
      </w:r>
    </w:p>
    <w:p w:rsidR="00DE1740" w:rsidRDefault="00DE1740" w:rsidP="00DE1740">
      <w:pPr>
        <w:pStyle w:val="5"/>
      </w:pPr>
    </w:p>
    <w:p w:rsidR="00DE1740" w:rsidRPr="00615730" w:rsidRDefault="00DE1740" w:rsidP="00DE1740">
      <w:pPr>
        <w:pStyle w:val="1"/>
        <w:rPr>
          <w:bCs w:val="0"/>
          <w:spacing w:val="-20"/>
          <w:sz w:val="28"/>
          <w:szCs w:val="28"/>
        </w:rPr>
      </w:pPr>
      <w:r w:rsidRPr="00615730">
        <w:rPr>
          <w:bCs w:val="0"/>
          <w:spacing w:val="-20"/>
          <w:sz w:val="28"/>
          <w:szCs w:val="28"/>
        </w:rPr>
        <w:t>ПОЛОЖЕНИЕ</w:t>
      </w:r>
    </w:p>
    <w:p w:rsidR="00DE1740" w:rsidRPr="00615730" w:rsidRDefault="00DE1740" w:rsidP="00DE1740">
      <w:pPr>
        <w:pStyle w:val="1"/>
        <w:rPr>
          <w:spacing w:val="-20"/>
          <w:sz w:val="28"/>
          <w:szCs w:val="28"/>
        </w:rPr>
      </w:pPr>
      <w:r w:rsidRPr="00615730">
        <w:rPr>
          <w:spacing w:val="-20"/>
          <w:sz w:val="28"/>
          <w:szCs w:val="28"/>
        </w:rPr>
        <w:t>о  кадровом  резер</w:t>
      </w:r>
      <w:r w:rsidR="0071121F">
        <w:rPr>
          <w:spacing w:val="-20"/>
          <w:sz w:val="28"/>
          <w:szCs w:val="28"/>
        </w:rPr>
        <w:t>ве  администрации  Мечетненского</w:t>
      </w:r>
    </w:p>
    <w:p w:rsidR="00DE1740" w:rsidRPr="00615730" w:rsidRDefault="00DE1740" w:rsidP="00DE1740">
      <w:pPr>
        <w:pStyle w:val="1"/>
        <w:rPr>
          <w:bCs w:val="0"/>
          <w:spacing w:val="-20"/>
          <w:sz w:val="28"/>
          <w:szCs w:val="28"/>
        </w:rPr>
      </w:pPr>
      <w:r w:rsidRPr="00615730">
        <w:rPr>
          <w:spacing w:val="-20"/>
          <w:sz w:val="28"/>
          <w:szCs w:val="28"/>
        </w:rPr>
        <w:t xml:space="preserve"> муниципального образования</w:t>
      </w:r>
    </w:p>
    <w:p w:rsidR="00DE1740" w:rsidRPr="00615730" w:rsidRDefault="00DE1740" w:rsidP="00DE1740">
      <w:pPr>
        <w:jc w:val="center"/>
        <w:rPr>
          <w:rFonts w:ascii="Arial" w:hAnsi="Arial" w:cs="Arial"/>
          <w:b/>
          <w:bCs/>
          <w:color w:val="FF0000"/>
          <w:spacing w:val="-20"/>
          <w:sz w:val="28"/>
        </w:rPr>
      </w:pPr>
      <w:r w:rsidRPr="00615730">
        <w:rPr>
          <w:rFonts w:ascii="Arial" w:hAnsi="Arial" w:cs="Arial"/>
          <w:b/>
          <w:bCs/>
          <w:color w:val="FF0000"/>
          <w:spacing w:val="-20"/>
          <w:sz w:val="28"/>
        </w:rPr>
        <w:t>1.  Общие  положения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 xml:space="preserve">1.  </w:t>
      </w:r>
      <w:proofErr w:type="gramStart"/>
      <w:r w:rsidRPr="00615730">
        <w:rPr>
          <w:spacing w:val="-20"/>
        </w:rPr>
        <w:t>Настоящее  Положение  разработано  в  соответствии  с  Законом  Саратовской  о</w:t>
      </w:r>
      <w:r w:rsidRPr="00615730">
        <w:rPr>
          <w:spacing w:val="-20"/>
        </w:rPr>
        <w:t>б</w:t>
      </w:r>
      <w:r w:rsidRPr="00615730">
        <w:rPr>
          <w:spacing w:val="-20"/>
        </w:rPr>
        <w:t xml:space="preserve">ласти  от  2  июня  1997  г.  №  33-ЗСО  «О  муниципальной  службе  в  Саратовской  области»  (с  изменениями  от 30 января,  20  июля  </w:t>
      </w:r>
      <w:smartTag w:uri="urn:schemas-microsoft-com:office:smarttags" w:element="metricconverter">
        <w:smartTagPr>
          <w:attr w:name="ProductID" w:val="1998 г"/>
        </w:smartTagPr>
        <w:r w:rsidRPr="00615730">
          <w:rPr>
            <w:spacing w:val="-20"/>
          </w:rPr>
          <w:t>1998 г</w:t>
        </w:r>
      </w:smartTag>
      <w:r w:rsidRPr="00615730">
        <w:rPr>
          <w:spacing w:val="-20"/>
        </w:rPr>
        <w:t>.,  10  августа  1999  г.,  29  июня  2000  г,  31  и</w:t>
      </w:r>
      <w:r w:rsidRPr="00615730">
        <w:rPr>
          <w:spacing w:val="-20"/>
        </w:rPr>
        <w:t>ю</w:t>
      </w:r>
      <w:r w:rsidRPr="00615730">
        <w:rPr>
          <w:spacing w:val="-20"/>
        </w:rPr>
        <w:t xml:space="preserve">ля  </w:t>
      </w:r>
      <w:smartTag w:uri="urn:schemas-microsoft-com:office:smarttags" w:element="metricconverter">
        <w:smartTagPr>
          <w:attr w:name="ProductID" w:val="2002 г"/>
        </w:smartTagPr>
        <w:r w:rsidRPr="00615730">
          <w:rPr>
            <w:spacing w:val="-20"/>
          </w:rPr>
          <w:t>2002 г</w:t>
        </w:r>
      </w:smartTag>
      <w:r w:rsidRPr="00615730">
        <w:rPr>
          <w:spacing w:val="-20"/>
        </w:rPr>
        <w:t xml:space="preserve">.,  12  декабря  </w:t>
      </w:r>
      <w:smartTag w:uri="urn:schemas-microsoft-com:office:smarttags" w:element="metricconverter">
        <w:smartTagPr>
          <w:attr w:name="ProductID" w:val="2005 г"/>
        </w:smartTagPr>
        <w:r w:rsidRPr="00615730">
          <w:rPr>
            <w:spacing w:val="-20"/>
          </w:rPr>
          <w:t>2005 г</w:t>
        </w:r>
      </w:smartTag>
      <w:r w:rsidRPr="00615730">
        <w:rPr>
          <w:spacing w:val="-20"/>
        </w:rPr>
        <w:t>.)  регулирует  порядок  и  условия  формирования  кадрового  резерва  для  замещения  муниципальных  должностей.</w:t>
      </w:r>
      <w:proofErr w:type="gramEnd"/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2.  Кадровый  резерв  муниципальной  сл</w:t>
      </w:r>
      <w:r w:rsidR="0071121F">
        <w:rPr>
          <w:spacing w:val="-20"/>
        </w:rPr>
        <w:t>ужбы администрации Мечетненского</w:t>
      </w:r>
      <w:r w:rsidRPr="00615730">
        <w:rPr>
          <w:spacing w:val="-20"/>
        </w:rPr>
        <w:t xml:space="preserve"> мун</w:t>
      </w:r>
      <w:r w:rsidRPr="00615730">
        <w:rPr>
          <w:spacing w:val="-20"/>
        </w:rPr>
        <w:t>и</w:t>
      </w:r>
      <w:r w:rsidRPr="00615730">
        <w:rPr>
          <w:spacing w:val="-20"/>
        </w:rPr>
        <w:t xml:space="preserve">ципального образования   представляет  собой  сформированную  категорию  муниципальных  служащих  муниципальной  службы  поселения  и </w:t>
      </w:r>
      <w:r w:rsidR="00D5706D" w:rsidRPr="00615730">
        <w:rPr>
          <w:spacing w:val="-20"/>
        </w:rPr>
        <w:t>лиц,</w:t>
      </w:r>
      <w:r w:rsidRPr="00615730">
        <w:rPr>
          <w:spacing w:val="-20"/>
        </w:rPr>
        <w:t xml:space="preserve">  не  состоящих  на  службе,  с  целью  своевременного  пополнения  администрации  муниципального  образования  высококвал</w:t>
      </w:r>
      <w:r w:rsidRPr="00615730">
        <w:rPr>
          <w:spacing w:val="-20"/>
        </w:rPr>
        <w:t>и</w:t>
      </w:r>
      <w:r w:rsidRPr="00615730">
        <w:rPr>
          <w:spacing w:val="-20"/>
        </w:rPr>
        <w:t>фицированными  профессионалами,  своевременного  замещения  вакантных  муниципальных  должностей  муниципальной  службы  администрации  поселения,  повышения  уровня  по</w:t>
      </w:r>
      <w:r w:rsidRPr="00615730">
        <w:rPr>
          <w:spacing w:val="-20"/>
        </w:rPr>
        <w:t>д</w:t>
      </w:r>
      <w:r w:rsidRPr="00615730">
        <w:rPr>
          <w:spacing w:val="-20"/>
        </w:rPr>
        <w:t>бора,  изучения  и  расстановки  кадров.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3.  Кадровый  резерв формируется  на  конкурсной основе  с учетом  Реестра  должн</w:t>
      </w:r>
      <w:r w:rsidRPr="00615730">
        <w:rPr>
          <w:spacing w:val="-20"/>
          <w:sz w:val="28"/>
        </w:rPr>
        <w:t>о</w:t>
      </w:r>
      <w:r w:rsidRPr="00615730">
        <w:rPr>
          <w:spacing w:val="-20"/>
          <w:sz w:val="28"/>
        </w:rPr>
        <w:t>стей  муниципальной  службы  и  поступивших  заявлений  служащих.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</w:r>
    </w:p>
    <w:p w:rsidR="00DE1740" w:rsidRPr="00615730" w:rsidRDefault="00DE1740" w:rsidP="00DE1740">
      <w:pPr>
        <w:jc w:val="center"/>
        <w:rPr>
          <w:rFonts w:ascii="Arial" w:hAnsi="Arial" w:cs="Arial"/>
          <w:b/>
          <w:bCs/>
          <w:color w:val="FF0000"/>
          <w:spacing w:val="-20"/>
          <w:sz w:val="28"/>
        </w:rPr>
      </w:pPr>
      <w:r w:rsidRPr="00615730">
        <w:rPr>
          <w:rFonts w:ascii="Arial" w:hAnsi="Arial" w:cs="Arial"/>
          <w:b/>
          <w:bCs/>
          <w:color w:val="FF0000"/>
          <w:spacing w:val="-20"/>
          <w:sz w:val="28"/>
        </w:rPr>
        <w:t>2.  Организация  и  планирование  работы  с  кадровым  резервом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4.  Привлечение  претендентов  на  включение  в  кадровый  резерв  предполагает: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-  информирование  предприятий,  учреждений  и  организаций  исходя  из  их  ведомс</w:t>
      </w:r>
      <w:r w:rsidRPr="00615730">
        <w:rPr>
          <w:spacing w:val="-20"/>
        </w:rPr>
        <w:t>т</w:t>
      </w:r>
      <w:r w:rsidRPr="00615730">
        <w:rPr>
          <w:spacing w:val="-20"/>
        </w:rPr>
        <w:t>венной  и  отраслевой  принадлежности;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-  адресное  обращение  к  потенциальным  кандидатам  с  предложением участвовать  в  конкурсном отборе.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5.  Поиск  претендентов  на  включение  в  кадровый  резерв  осуществляется  путём внешнего  и  внутреннего  подбора.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 xml:space="preserve">Внутренний  подбор  претендентов  на  включение  в  кадровый  резерв  осуществляется  из  числа  муниципальных  служащих  администрации  муниципального  </w:t>
      </w:r>
      <w:r w:rsidR="007358DC" w:rsidRPr="00615730">
        <w:rPr>
          <w:spacing w:val="-20"/>
          <w:sz w:val="28"/>
        </w:rPr>
        <w:t>образования</w:t>
      </w:r>
      <w:r w:rsidRPr="00615730">
        <w:rPr>
          <w:spacing w:val="-20"/>
          <w:sz w:val="28"/>
        </w:rPr>
        <w:t>.</w:t>
      </w:r>
    </w:p>
    <w:p w:rsidR="00DE1740" w:rsidRPr="00615730" w:rsidRDefault="00DE1740" w:rsidP="00DE1740">
      <w:pPr>
        <w:ind w:firstLine="708"/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>Внешний  подбор  претендентов  на  включение  в  кадровый  резерв  осуществляется  из  числа:</w:t>
      </w:r>
    </w:p>
    <w:p w:rsidR="00DE1740" w:rsidRPr="00615730" w:rsidRDefault="0071121F" w:rsidP="00DE1740">
      <w:pPr>
        <w:jc w:val="both"/>
        <w:rPr>
          <w:spacing w:val="-20"/>
          <w:sz w:val="28"/>
        </w:rPr>
      </w:pPr>
      <w:r>
        <w:rPr>
          <w:spacing w:val="-20"/>
          <w:sz w:val="28"/>
        </w:rPr>
        <w:tab/>
        <w:t xml:space="preserve">-  </w:t>
      </w:r>
      <w:r w:rsidR="00DE1740" w:rsidRPr="00615730">
        <w:rPr>
          <w:spacing w:val="-20"/>
          <w:sz w:val="28"/>
        </w:rPr>
        <w:t xml:space="preserve"> руководителей  и  специалистов  предприятий,  учреждений  и  организаций;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выпускников  учебных  заведений.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6.  В  муниципальном   органе  представителем нанимателя  определяются  типовые  должности</w:t>
      </w:r>
    </w:p>
    <w:p w:rsidR="00DE1740" w:rsidRPr="00615730" w:rsidRDefault="00DE1740" w:rsidP="00DE1740">
      <w:pPr>
        <w:ind w:firstLine="708"/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>Типовая  должность  определяется  исходя  их  сходства  квалификационных  требов</w:t>
      </w:r>
      <w:r w:rsidRPr="00615730">
        <w:rPr>
          <w:spacing w:val="-20"/>
          <w:sz w:val="28"/>
        </w:rPr>
        <w:t>а</w:t>
      </w:r>
      <w:r w:rsidRPr="00615730">
        <w:rPr>
          <w:spacing w:val="-20"/>
          <w:sz w:val="28"/>
        </w:rPr>
        <w:t>ний  к  резервируемым  должностям  и  специализации (специфики)  исполнения  должнос</w:t>
      </w:r>
      <w:r w:rsidRPr="00615730">
        <w:rPr>
          <w:spacing w:val="-20"/>
          <w:sz w:val="28"/>
        </w:rPr>
        <w:t>т</w:t>
      </w:r>
      <w:r w:rsidRPr="00615730">
        <w:rPr>
          <w:spacing w:val="-20"/>
          <w:sz w:val="28"/>
        </w:rPr>
        <w:t>ных  обязанностей  по  ним.  Определение  типовой  должности  также  предполагает  устано</w:t>
      </w:r>
      <w:r w:rsidRPr="00615730">
        <w:rPr>
          <w:spacing w:val="-20"/>
          <w:sz w:val="28"/>
        </w:rPr>
        <w:t>в</w:t>
      </w:r>
      <w:r w:rsidRPr="00615730">
        <w:rPr>
          <w:spacing w:val="-20"/>
          <w:sz w:val="28"/>
        </w:rPr>
        <w:t>ление  критериев  конкурсного  отбора  кандидатов.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lastRenderedPageBreak/>
        <w:tab/>
        <w:t xml:space="preserve">7.  В  администрации  муниципального  </w:t>
      </w:r>
      <w:r w:rsidR="007358DC" w:rsidRPr="00615730">
        <w:rPr>
          <w:spacing w:val="-20"/>
          <w:sz w:val="28"/>
        </w:rPr>
        <w:t>образования</w:t>
      </w:r>
      <w:r w:rsidRPr="00615730">
        <w:rPr>
          <w:spacing w:val="-20"/>
          <w:sz w:val="28"/>
        </w:rPr>
        <w:t xml:space="preserve"> ежегодно  анализируется  потре</w:t>
      </w:r>
      <w:r w:rsidRPr="00615730">
        <w:rPr>
          <w:spacing w:val="-20"/>
          <w:sz w:val="28"/>
        </w:rPr>
        <w:t>б</w:t>
      </w:r>
      <w:r w:rsidRPr="00615730">
        <w:rPr>
          <w:spacing w:val="-20"/>
          <w:sz w:val="28"/>
        </w:rPr>
        <w:t>ность  в  кадровом  резерве  и  определяется  необходимая  численность  кандидатов  на  вкл</w:t>
      </w:r>
      <w:r w:rsidRPr="00615730">
        <w:rPr>
          <w:spacing w:val="-20"/>
          <w:sz w:val="28"/>
        </w:rPr>
        <w:t>ю</w:t>
      </w:r>
      <w:r w:rsidRPr="00615730">
        <w:rPr>
          <w:spacing w:val="-20"/>
          <w:sz w:val="28"/>
        </w:rPr>
        <w:t>чение  в  кадровый  резерв  по  каждой  типовой  должности.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При  анализе  потребности  в  кадровом  резерве  учитываются: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типовые  должности;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итоги  работы с кадровым резервом  за  предыдущий  календарный  год;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оценка  состояния  и  прогноз  текучести  кадров  служащих;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 xml:space="preserve">-  прогноз  изменения  организационной  структуры  и  (или)  штатной  численности  администрации  </w:t>
      </w:r>
      <w:r w:rsidR="007358DC" w:rsidRPr="00615730">
        <w:rPr>
          <w:spacing w:val="-20"/>
          <w:sz w:val="28"/>
        </w:rPr>
        <w:t>поселения</w:t>
      </w:r>
      <w:r w:rsidRPr="00615730">
        <w:rPr>
          <w:spacing w:val="-20"/>
          <w:sz w:val="28"/>
        </w:rPr>
        <w:t>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степень  обеспеченности  кадровым  резервом  типовой  должности;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прогноз  исключения  муниципальных  служащих  (граждан)  из  кадрового  резерва.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8.  Вопросы  определения  типовых  должностей,  анализа  потребности  и  определения необходимой  численности  кадрового  резерва  носят  текущий  характер  и  могут  коррект</w:t>
      </w:r>
      <w:r w:rsidRPr="00615730">
        <w:rPr>
          <w:spacing w:val="-20"/>
          <w:sz w:val="28"/>
        </w:rPr>
        <w:t>и</w:t>
      </w:r>
      <w:r w:rsidRPr="00615730">
        <w:rPr>
          <w:spacing w:val="-20"/>
          <w:sz w:val="28"/>
        </w:rPr>
        <w:t>роваться  в  течение  всего  периода  работы  с ним.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</w:p>
    <w:p w:rsidR="00DE1740" w:rsidRPr="00615730" w:rsidRDefault="00DE1740" w:rsidP="00DE1740">
      <w:pPr>
        <w:jc w:val="center"/>
        <w:rPr>
          <w:b/>
          <w:bCs/>
          <w:color w:val="FF0000"/>
          <w:spacing w:val="-20"/>
          <w:sz w:val="28"/>
        </w:rPr>
      </w:pPr>
      <w:r w:rsidRPr="00615730">
        <w:rPr>
          <w:b/>
          <w:bCs/>
          <w:color w:val="FF0000"/>
          <w:spacing w:val="-20"/>
          <w:sz w:val="28"/>
        </w:rPr>
        <w:t>3.  Организация  проведения  конкурса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9.  Конкурс  на  включение  в  кадровый  резерв  объявляется  по  решению  главы   м</w:t>
      </w:r>
      <w:r w:rsidRPr="00615730">
        <w:rPr>
          <w:spacing w:val="-20"/>
        </w:rPr>
        <w:t>у</w:t>
      </w:r>
      <w:r w:rsidRPr="00615730">
        <w:rPr>
          <w:spacing w:val="-20"/>
        </w:rPr>
        <w:t xml:space="preserve">ниципального  </w:t>
      </w:r>
      <w:r w:rsidR="007358DC" w:rsidRPr="00615730">
        <w:rPr>
          <w:spacing w:val="-20"/>
        </w:rPr>
        <w:t xml:space="preserve">образования </w:t>
      </w:r>
      <w:r w:rsidRPr="00615730">
        <w:rPr>
          <w:spacing w:val="-20"/>
        </w:rPr>
        <w:t xml:space="preserve">  исходя  из  потребности  в  кадровом  резерве  и  (или)  поступи</w:t>
      </w:r>
      <w:r w:rsidRPr="00615730">
        <w:rPr>
          <w:spacing w:val="-20"/>
        </w:rPr>
        <w:t>в</w:t>
      </w:r>
      <w:r w:rsidRPr="00615730">
        <w:rPr>
          <w:spacing w:val="-20"/>
        </w:rPr>
        <w:t>ших заявлений  от  муниципальных  служащих  (граждан)  на  включение  в  кадровый  резерв.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 xml:space="preserve">Глава  </w:t>
      </w:r>
      <w:r w:rsidR="007358DC" w:rsidRPr="00615730">
        <w:rPr>
          <w:spacing w:val="-20"/>
        </w:rPr>
        <w:t>муниципального образования</w:t>
      </w:r>
      <w:r w:rsidRPr="00615730">
        <w:rPr>
          <w:spacing w:val="-20"/>
        </w:rPr>
        <w:t xml:space="preserve">,  </w:t>
      </w:r>
      <w:proofErr w:type="gramStart"/>
      <w:r w:rsidRPr="00615730">
        <w:rPr>
          <w:spacing w:val="-20"/>
        </w:rPr>
        <w:t>объявивший</w:t>
      </w:r>
      <w:proofErr w:type="gramEnd"/>
      <w:r w:rsidRPr="00615730">
        <w:rPr>
          <w:spacing w:val="-20"/>
        </w:rPr>
        <w:t xml:space="preserve">  проведение  конкурса,  в  случае  признания  конкурса  несостоявшимся,  может  принять  решение  о  проведении  повторного  конкурса  в  соответствии  с  настоящим  Положением.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 xml:space="preserve">10.  Конкурс  заключается  </w:t>
      </w:r>
      <w:proofErr w:type="gramStart"/>
      <w:r w:rsidRPr="00615730">
        <w:rPr>
          <w:spacing w:val="-20"/>
          <w:sz w:val="28"/>
        </w:rPr>
        <w:t>в</w:t>
      </w:r>
      <w:proofErr w:type="gramEnd"/>
      <w:r w:rsidRPr="00615730">
        <w:rPr>
          <w:spacing w:val="-20"/>
          <w:sz w:val="28"/>
        </w:rPr>
        <w:t>: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оценке  профессиональных  и  личностных  качеств  участников  конкурса  на  осн</w:t>
      </w:r>
      <w:r w:rsidRPr="00615730">
        <w:rPr>
          <w:spacing w:val="-20"/>
          <w:sz w:val="28"/>
        </w:rPr>
        <w:t>о</w:t>
      </w:r>
      <w:r w:rsidRPr="00615730">
        <w:rPr>
          <w:spacing w:val="-20"/>
          <w:sz w:val="28"/>
        </w:rPr>
        <w:t>вании  объективных  профессионально  значимых  критериев;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 xml:space="preserve">-  </w:t>
      </w:r>
      <w:proofErr w:type="gramStart"/>
      <w:r w:rsidRPr="00615730">
        <w:rPr>
          <w:spacing w:val="-20"/>
          <w:sz w:val="28"/>
        </w:rPr>
        <w:t>выявлении</w:t>
      </w:r>
      <w:proofErr w:type="gramEnd"/>
      <w:r w:rsidRPr="00615730">
        <w:rPr>
          <w:spacing w:val="-20"/>
          <w:sz w:val="28"/>
        </w:rPr>
        <w:t xml:space="preserve">  среди  участников  конкурса  лиц,  в  наибольшей  степени  соответс</w:t>
      </w:r>
      <w:r w:rsidRPr="00615730">
        <w:rPr>
          <w:spacing w:val="-20"/>
          <w:sz w:val="28"/>
        </w:rPr>
        <w:t>т</w:t>
      </w:r>
      <w:r w:rsidRPr="00615730">
        <w:rPr>
          <w:spacing w:val="-20"/>
          <w:sz w:val="28"/>
        </w:rPr>
        <w:t>вующих  требованиям  типовой  должности;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 xml:space="preserve">-  </w:t>
      </w:r>
      <w:proofErr w:type="gramStart"/>
      <w:r w:rsidRPr="00615730">
        <w:rPr>
          <w:spacing w:val="-20"/>
          <w:sz w:val="28"/>
        </w:rPr>
        <w:t>обеспечении</w:t>
      </w:r>
      <w:proofErr w:type="gramEnd"/>
      <w:r w:rsidRPr="00615730">
        <w:rPr>
          <w:spacing w:val="-20"/>
          <w:sz w:val="28"/>
        </w:rPr>
        <w:t xml:space="preserve">  равных  условий  для  всех  участников  конкурса  в  выполнении  ими  конкурсных  заданий  и  процедур;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 xml:space="preserve">-  </w:t>
      </w:r>
      <w:proofErr w:type="gramStart"/>
      <w:r w:rsidRPr="00615730">
        <w:rPr>
          <w:spacing w:val="-20"/>
          <w:sz w:val="28"/>
        </w:rPr>
        <w:t>соблюдении</w:t>
      </w:r>
      <w:proofErr w:type="gramEnd"/>
      <w:r w:rsidRPr="00615730">
        <w:rPr>
          <w:spacing w:val="-20"/>
          <w:sz w:val="28"/>
        </w:rPr>
        <w:t xml:space="preserve">  законных  интересов  и  этических  норм  в  отношении  всех  лиц,  имеющих  отношение  к  конкурсу.</w:t>
      </w:r>
    </w:p>
    <w:p w:rsidR="00DE1740" w:rsidRPr="00615730" w:rsidRDefault="00DE1740" w:rsidP="00DE1740">
      <w:pPr>
        <w:ind w:firstLine="708"/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>11.  Конкурс  на  включение в кадровый  резерв  по  отдельным  должностям,  исполн</w:t>
      </w:r>
      <w:r w:rsidRPr="00615730">
        <w:rPr>
          <w:spacing w:val="-20"/>
          <w:sz w:val="28"/>
        </w:rPr>
        <w:t>е</w:t>
      </w:r>
      <w:r w:rsidRPr="00615730">
        <w:rPr>
          <w:spacing w:val="-20"/>
          <w:sz w:val="28"/>
        </w:rPr>
        <w:t>ние  обязанностей  по  которым  связано  с  использованием  сведений,  составляющих  гос</w:t>
      </w:r>
      <w:r w:rsidRPr="00615730">
        <w:rPr>
          <w:spacing w:val="-20"/>
          <w:sz w:val="28"/>
        </w:rPr>
        <w:t>у</w:t>
      </w:r>
      <w:r w:rsidRPr="00615730">
        <w:rPr>
          <w:spacing w:val="-20"/>
          <w:sz w:val="28"/>
        </w:rPr>
        <w:t>дарственную  тайну,  по  перечню  должностей,  утверждаемому  в  установленном порядке,  может  не  проводиться.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12.    Для  проведения  конкурса на  включение  в кадровый  резерв  издается  постано</w:t>
      </w:r>
      <w:r w:rsidRPr="00615730">
        <w:rPr>
          <w:spacing w:val="-20"/>
          <w:sz w:val="28"/>
        </w:rPr>
        <w:t>в</w:t>
      </w:r>
      <w:r w:rsidRPr="00615730">
        <w:rPr>
          <w:spacing w:val="-20"/>
          <w:sz w:val="28"/>
        </w:rPr>
        <w:t xml:space="preserve">ление  </w:t>
      </w:r>
      <w:r w:rsidR="007358DC" w:rsidRPr="00615730">
        <w:rPr>
          <w:spacing w:val="-20"/>
          <w:sz w:val="28"/>
        </w:rPr>
        <w:t>муниципального образования</w:t>
      </w:r>
      <w:r w:rsidRPr="00615730">
        <w:rPr>
          <w:spacing w:val="-20"/>
          <w:sz w:val="28"/>
        </w:rPr>
        <w:t>,  в  котором: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указывается  наименование  резервируемых  должностей;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утверждается  количественный  и  персональный  состав  конкурсной  комиссии  и  рабочей  группы;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определяются  методы  оценки  кандидатов;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устанавливается  срок  подготовки  документации,  необходимой  для  проведения  конкурса;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устанавливается  срок  публикации  первого  объявления  о  проведении  конкурса.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1</w:t>
      </w:r>
      <w:r w:rsidR="007358DC" w:rsidRPr="00615730">
        <w:rPr>
          <w:spacing w:val="-20"/>
          <w:sz w:val="28"/>
        </w:rPr>
        <w:t>3</w:t>
      </w:r>
      <w:r w:rsidRPr="00615730">
        <w:rPr>
          <w:spacing w:val="-20"/>
          <w:sz w:val="28"/>
        </w:rPr>
        <w:t>.  Для  проведения  конкурса  образуется  конкурсная  комиссия,  действующая  на  постоянной  основе.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lastRenderedPageBreak/>
        <w:tab/>
        <w:t>Конкурсная  комиссия  состоит  из  председателя,  заместителя  председателя,  секретаря и иных членов  комиссии.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В  соста</w:t>
      </w:r>
      <w:r w:rsidR="007358DC" w:rsidRPr="00615730">
        <w:rPr>
          <w:spacing w:val="-20"/>
          <w:sz w:val="28"/>
        </w:rPr>
        <w:t>в  комиссии входят  глава поселения и депутаты</w:t>
      </w:r>
      <w:r w:rsidR="0071121F">
        <w:rPr>
          <w:spacing w:val="-20"/>
          <w:sz w:val="28"/>
        </w:rPr>
        <w:t xml:space="preserve"> Совета депутатов Мечетне</w:t>
      </w:r>
      <w:r w:rsidR="0071121F">
        <w:rPr>
          <w:spacing w:val="-20"/>
          <w:sz w:val="28"/>
        </w:rPr>
        <w:t>н</w:t>
      </w:r>
      <w:r w:rsidR="0071121F">
        <w:rPr>
          <w:spacing w:val="-20"/>
          <w:sz w:val="28"/>
        </w:rPr>
        <w:t>ского</w:t>
      </w:r>
      <w:r w:rsidR="007358DC" w:rsidRPr="00615730">
        <w:rPr>
          <w:spacing w:val="-20"/>
          <w:sz w:val="28"/>
        </w:rPr>
        <w:t xml:space="preserve"> муниципального образования</w:t>
      </w:r>
      <w:r w:rsidRPr="00615730">
        <w:rPr>
          <w:spacing w:val="-20"/>
          <w:sz w:val="28"/>
        </w:rPr>
        <w:t>,</w:t>
      </w:r>
      <w:r w:rsidR="007358DC" w:rsidRPr="00615730">
        <w:rPr>
          <w:spacing w:val="-20"/>
          <w:sz w:val="28"/>
        </w:rPr>
        <w:t xml:space="preserve"> а так же </w:t>
      </w:r>
      <w:r w:rsidRPr="00615730">
        <w:rPr>
          <w:spacing w:val="-20"/>
          <w:sz w:val="28"/>
        </w:rPr>
        <w:t xml:space="preserve">  к  работе  комиссии  могут  привлекаться  нез</w:t>
      </w:r>
      <w:r w:rsidRPr="00615730">
        <w:rPr>
          <w:spacing w:val="-20"/>
          <w:sz w:val="28"/>
        </w:rPr>
        <w:t>а</w:t>
      </w:r>
      <w:r w:rsidRPr="00615730">
        <w:rPr>
          <w:spacing w:val="-20"/>
          <w:sz w:val="28"/>
        </w:rPr>
        <w:t xml:space="preserve">висимые  эксперты.  </w:t>
      </w:r>
    </w:p>
    <w:p w:rsidR="00DE1740" w:rsidRPr="00615730" w:rsidRDefault="00DE1740" w:rsidP="00DE1740">
      <w:pPr>
        <w:ind w:firstLine="708"/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 xml:space="preserve">Ответственным за  организацию  проведения  заседаний  комиссии  является  секретарь  комиссии. Методическое  обеспечение  деятельности  осуществляет  </w:t>
      </w:r>
      <w:r w:rsidR="007358DC" w:rsidRPr="00615730">
        <w:rPr>
          <w:spacing w:val="-20"/>
          <w:sz w:val="28"/>
        </w:rPr>
        <w:t>главный специалист а</w:t>
      </w:r>
      <w:r w:rsidR="007358DC" w:rsidRPr="00615730">
        <w:rPr>
          <w:spacing w:val="-20"/>
          <w:sz w:val="28"/>
        </w:rPr>
        <w:t>д</w:t>
      </w:r>
      <w:r w:rsidR="007358DC" w:rsidRPr="00615730">
        <w:rPr>
          <w:spacing w:val="-20"/>
          <w:sz w:val="28"/>
        </w:rPr>
        <w:t>министрации</w:t>
      </w:r>
      <w:r w:rsidRPr="00615730">
        <w:rPr>
          <w:spacing w:val="-20"/>
          <w:sz w:val="28"/>
        </w:rPr>
        <w:t>.</w:t>
      </w:r>
    </w:p>
    <w:p w:rsidR="00DE1740" w:rsidRPr="00615730" w:rsidRDefault="00DE1740" w:rsidP="00DE1740">
      <w:pPr>
        <w:ind w:firstLine="708"/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>Состав  конкурсной  комиссии  формируется  таким  образом,  чтобы  была  исключена  возможность  возникновения  конфликтов  интересов,  которые  могли  бы  повлиять  на  пр</w:t>
      </w:r>
      <w:r w:rsidRPr="00615730">
        <w:rPr>
          <w:spacing w:val="-20"/>
          <w:sz w:val="28"/>
        </w:rPr>
        <w:t>и</w:t>
      </w:r>
      <w:r w:rsidRPr="00615730">
        <w:rPr>
          <w:spacing w:val="-20"/>
          <w:sz w:val="28"/>
        </w:rPr>
        <w:t>нимаемые  конкурсной  комиссией  решения.</w:t>
      </w:r>
    </w:p>
    <w:p w:rsidR="00DE1740" w:rsidRPr="00615730" w:rsidRDefault="00DE1740" w:rsidP="00DE1740">
      <w:pPr>
        <w:ind w:firstLine="708"/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>1</w:t>
      </w:r>
      <w:r w:rsidR="007358DC" w:rsidRPr="00615730">
        <w:rPr>
          <w:spacing w:val="-20"/>
          <w:sz w:val="28"/>
        </w:rPr>
        <w:t>4</w:t>
      </w:r>
      <w:r w:rsidRPr="00615730">
        <w:rPr>
          <w:spacing w:val="-20"/>
          <w:sz w:val="28"/>
        </w:rPr>
        <w:t xml:space="preserve">.  Глава  </w:t>
      </w:r>
      <w:r w:rsidR="007358DC" w:rsidRPr="00615730">
        <w:rPr>
          <w:spacing w:val="-20"/>
          <w:sz w:val="28"/>
        </w:rPr>
        <w:t xml:space="preserve">муниципального образования </w:t>
      </w:r>
      <w:r w:rsidRPr="00615730">
        <w:rPr>
          <w:spacing w:val="-20"/>
          <w:sz w:val="28"/>
        </w:rPr>
        <w:t xml:space="preserve"> распоряжением  образует рабочую  группу.  Рабочая  группа  состоит  из  руководителя  и  иных  членов  рабочей  группы.  Члены  рабочей  группы  частично  или  полностью  входят  в  состав  конкурсной  комиссии.</w:t>
      </w:r>
    </w:p>
    <w:p w:rsidR="00DE1740" w:rsidRPr="00615730" w:rsidRDefault="00DE1740" w:rsidP="00DE1740">
      <w:pPr>
        <w:ind w:firstLine="708"/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>1</w:t>
      </w:r>
      <w:r w:rsidR="007358DC" w:rsidRPr="00615730">
        <w:rPr>
          <w:spacing w:val="-20"/>
          <w:sz w:val="28"/>
        </w:rPr>
        <w:t>5</w:t>
      </w:r>
      <w:r w:rsidRPr="00615730">
        <w:rPr>
          <w:spacing w:val="-20"/>
          <w:sz w:val="28"/>
        </w:rPr>
        <w:t>.  Конкурс  на  включение  в  кадровый  резерв  проводится  в  два  этапа.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</w:r>
    </w:p>
    <w:p w:rsidR="00DE1740" w:rsidRPr="00615730" w:rsidRDefault="00DE1740" w:rsidP="00DE1740">
      <w:pPr>
        <w:jc w:val="center"/>
        <w:rPr>
          <w:b/>
          <w:bCs/>
          <w:color w:val="FF0000"/>
          <w:spacing w:val="-20"/>
          <w:sz w:val="28"/>
        </w:rPr>
      </w:pPr>
      <w:r w:rsidRPr="00615730">
        <w:rPr>
          <w:b/>
          <w:bCs/>
          <w:color w:val="FF0000"/>
          <w:spacing w:val="-20"/>
          <w:sz w:val="28"/>
        </w:rPr>
        <w:t>4.  Первый  этап  конкурса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 xml:space="preserve">17.  Первый  этап  конкурса начинается  со  дня  издания  постановления  главы  </w:t>
      </w:r>
      <w:r w:rsidR="007358DC" w:rsidRPr="00615730">
        <w:rPr>
          <w:spacing w:val="-20"/>
        </w:rPr>
        <w:t>посел</w:t>
      </w:r>
      <w:r w:rsidR="007358DC" w:rsidRPr="00615730">
        <w:rPr>
          <w:spacing w:val="-20"/>
        </w:rPr>
        <w:t>е</w:t>
      </w:r>
      <w:r w:rsidR="007358DC" w:rsidRPr="00615730">
        <w:rPr>
          <w:spacing w:val="-20"/>
        </w:rPr>
        <w:t>ния</w:t>
      </w:r>
      <w:r w:rsidRPr="00615730">
        <w:rPr>
          <w:spacing w:val="-20"/>
        </w:rPr>
        <w:t xml:space="preserve">  о  проведении  конкурса  и  завершается  датой  окончания  приема  документов  от  пр</w:t>
      </w:r>
      <w:r w:rsidRPr="00615730">
        <w:rPr>
          <w:spacing w:val="-20"/>
        </w:rPr>
        <w:t>е</w:t>
      </w:r>
      <w:r w:rsidRPr="00615730">
        <w:rPr>
          <w:spacing w:val="-20"/>
        </w:rPr>
        <w:t>тендентов  на  включение  в  кадровый  резерв.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18.  Необходимым  условием проведения  конкурса  является  готовность  нормативных  и  методических  материалов: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-  подготовленных  предложений по необходимой  численности  (потребности)  канд</w:t>
      </w:r>
      <w:r w:rsidRPr="00615730">
        <w:rPr>
          <w:spacing w:val="-20"/>
        </w:rPr>
        <w:t>и</w:t>
      </w:r>
      <w:r w:rsidRPr="00615730">
        <w:rPr>
          <w:spacing w:val="-20"/>
        </w:rPr>
        <w:t>датов  на  включение  в  кадровый резерв  по  каждой  резервируемой  должности  администр</w:t>
      </w:r>
      <w:r w:rsidRPr="00615730">
        <w:rPr>
          <w:spacing w:val="-20"/>
        </w:rPr>
        <w:t>а</w:t>
      </w:r>
      <w:r w:rsidRPr="00615730">
        <w:rPr>
          <w:spacing w:val="-20"/>
        </w:rPr>
        <w:t xml:space="preserve">ции  </w:t>
      </w:r>
      <w:r w:rsidR="007358DC" w:rsidRPr="00615730">
        <w:rPr>
          <w:spacing w:val="-20"/>
        </w:rPr>
        <w:t>поселения</w:t>
      </w:r>
      <w:r w:rsidRPr="00615730">
        <w:rPr>
          <w:spacing w:val="-20"/>
        </w:rPr>
        <w:t>;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-  нормативных  правовых  актов,  регламентирующих  прохождение  муниципальной  службы,  в  том  числе  порядок  и  условия  проведения  конкурса;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-  соответствующих  должностных  регламентов;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-  конкурсных  заданий.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19.  Объявление  о  приеме  документов  для  участия  в  конкурсе  публикуется  в  ра</w:t>
      </w:r>
      <w:r w:rsidRPr="00615730">
        <w:rPr>
          <w:spacing w:val="-20"/>
        </w:rPr>
        <w:t>й</w:t>
      </w:r>
      <w:r w:rsidRPr="00615730">
        <w:rPr>
          <w:spacing w:val="-20"/>
        </w:rPr>
        <w:t>онной  газете  «Заря»,  в  нём  указываются: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-  наименование  резервируемой  должности  в  администрации муници</w:t>
      </w:r>
      <w:r w:rsidR="007358DC" w:rsidRPr="00615730">
        <w:rPr>
          <w:spacing w:val="-20"/>
        </w:rPr>
        <w:t>пального  обр</w:t>
      </w:r>
      <w:r w:rsidR="007358DC" w:rsidRPr="00615730">
        <w:rPr>
          <w:spacing w:val="-20"/>
        </w:rPr>
        <w:t>а</w:t>
      </w:r>
      <w:r w:rsidR="007358DC" w:rsidRPr="00615730">
        <w:rPr>
          <w:spacing w:val="-20"/>
        </w:rPr>
        <w:t>зования</w:t>
      </w:r>
      <w:r w:rsidRPr="00615730">
        <w:rPr>
          <w:spacing w:val="-20"/>
        </w:rPr>
        <w:t>;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-  требования,  предъявляемые  к  претенденту  на  замещение  этой  должности;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-  место  и  время  приема  документов;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-  сведения  об источнике  подробной  информации  о  конкурсе  (телефон,  факс,  эле</w:t>
      </w:r>
      <w:r w:rsidRPr="00615730">
        <w:rPr>
          <w:spacing w:val="-20"/>
        </w:rPr>
        <w:t>к</w:t>
      </w:r>
      <w:r w:rsidRPr="00615730">
        <w:rPr>
          <w:spacing w:val="-20"/>
        </w:rPr>
        <w:t>тронная  почта  администрации    муниципального  образования);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-  срок,  до  истечения  которого  принимаются  указанные  документы;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-  предполагаемая  дата проведения  конкурса;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-  место  и  порядок  его  проведения;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-  другие  информационные  материалы.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 xml:space="preserve">20. </w:t>
      </w:r>
      <w:proofErr w:type="gramStart"/>
      <w:r w:rsidRPr="00615730">
        <w:rPr>
          <w:spacing w:val="-20"/>
        </w:rPr>
        <w:t>Право  на  участие  в  конкурсе  имеют  граждане,  достигшие  возраста  18  лет,  вл</w:t>
      </w:r>
      <w:r w:rsidRPr="00615730">
        <w:rPr>
          <w:spacing w:val="-20"/>
        </w:rPr>
        <w:t>а</w:t>
      </w:r>
      <w:r w:rsidRPr="00615730">
        <w:rPr>
          <w:spacing w:val="-20"/>
        </w:rPr>
        <w:t>деющие  государственным  языком  Российской  Федерации,  соответствующие  установле</w:t>
      </w:r>
      <w:r w:rsidRPr="00615730">
        <w:rPr>
          <w:spacing w:val="-20"/>
        </w:rPr>
        <w:t>н</w:t>
      </w:r>
      <w:r w:rsidRPr="00615730">
        <w:rPr>
          <w:spacing w:val="-20"/>
        </w:rPr>
        <w:t>ным  законодательством  Российской  Федерации  о  муниципальной  службе  квалификац</w:t>
      </w:r>
      <w:r w:rsidRPr="00615730">
        <w:rPr>
          <w:spacing w:val="-20"/>
        </w:rPr>
        <w:t>и</w:t>
      </w:r>
      <w:r w:rsidRPr="00615730">
        <w:rPr>
          <w:spacing w:val="-20"/>
        </w:rPr>
        <w:t>онным  требованиям  к  резервируемой  должности.</w:t>
      </w:r>
      <w:proofErr w:type="gramEnd"/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lastRenderedPageBreak/>
        <w:tab/>
        <w:t>Муниципальный  служащий  вправе  на  общих  основаниях  участвовать в  конкурсе  независимо  оттого,  какую  должность  он  замещает  на  период  проведения  конкурса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 xml:space="preserve">21.  Гражданин,  изъявивший  желание  участвовать  в  конкурсе,  представляет  в  </w:t>
      </w:r>
      <w:r w:rsidR="006F3493" w:rsidRPr="00615730">
        <w:rPr>
          <w:spacing w:val="-20"/>
        </w:rPr>
        <w:t>адм</w:t>
      </w:r>
      <w:r w:rsidR="006F3493" w:rsidRPr="00615730">
        <w:rPr>
          <w:spacing w:val="-20"/>
        </w:rPr>
        <w:t>и</w:t>
      </w:r>
      <w:r w:rsidR="006F3493" w:rsidRPr="00615730">
        <w:rPr>
          <w:spacing w:val="-20"/>
        </w:rPr>
        <w:t>нистрацию поселения</w:t>
      </w:r>
      <w:r w:rsidRPr="00615730">
        <w:rPr>
          <w:spacing w:val="-20"/>
        </w:rPr>
        <w:t>: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-  личное  заявление;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-  собственноручно  заполненную  и  подписанную  анкету  по  форме  согласно  прил</w:t>
      </w:r>
      <w:r w:rsidRPr="00615730">
        <w:rPr>
          <w:spacing w:val="-20"/>
        </w:rPr>
        <w:t>о</w:t>
      </w:r>
      <w:r w:rsidRPr="00615730">
        <w:rPr>
          <w:spacing w:val="-20"/>
        </w:rPr>
        <w:t>жению  №  1  с  приложением  фотографии;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-  копию  паспорта  или  заменяющего  его  документ  (соответствующий  документ  предъявляется  лично  по  прибытии  на  конкурс);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-  документы,  подтверждающие  необходимое  профессиональное образование,  стаж  работы  и квалификацию;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</w:r>
      <w:proofErr w:type="gramStart"/>
      <w:r w:rsidRPr="00615730">
        <w:rPr>
          <w:spacing w:val="-20"/>
        </w:rPr>
        <w:t>-  трудовую  книжку  (за  исключением  случаев,  когда  служебная  (трудовая)  деятел</w:t>
      </w:r>
      <w:r w:rsidRPr="00615730">
        <w:rPr>
          <w:spacing w:val="-20"/>
        </w:rPr>
        <w:t>ь</w:t>
      </w:r>
      <w:r w:rsidRPr="00615730">
        <w:rPr>
          <w:spacing w:val="-20"/>
        </w:rPr>
        <w:t>ность  осуществляется  впервые)  или  иные  документы,  подтверждающие  трудовую  (сл</w:t>
      </w:r>
      <w:r w:rsidRPr="00615730">
        <w:rPr>
          <w:spacing w:val="-20"/>
        </w:rPr>
        <w:t>у</w:t>
      </w:r>
      <w:r w:rsidRPr="00615730">
        <w:rPr>
          <w:spacing w:val="-20"/>
        </w:rPr>
        <w:t>жебную)  деятельность);</w:t>
      </w:r>
      <w:proofErr w:type="gramEnd"/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-  документы о  профессиональном  образовании,  а также  по  желанию  гражданина  -  о  дополнительном  профессиональном  образовании,  о  присвоении ученой  степени,  ученого звания,  заверенные  нотариально  или  кадровыми  службами  по   месту  работы  (службы);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-  иные  документы,  предусмотренные  федеральным  законодательством;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- подготовленные конкурсные  задания  (по необходимости).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Муниципальный  служащий,  изъявивший  желание  участвовать  в  конкурсе,  напра</w:t>
      </w:r>
      <w:r w:rsidRPr="00615730">
        <w:rPr>
          <w:spacing w:val="-20"/>
        </w:rPr>
        <w:t>в</w:t>
      </w:r>
      <w:r w:rsidRPr="00615730">
        <w:rPr>
          <w:spacing w:val="-20"/>
        </w:rPr>
        <w:t xml:space="preserve">ляет  заявление  на  имя  главы    муниципального  </w:t>
      </w:r>
      <w:r w:rsidR="006F3493" w:rsidRPr="00615730">
        <w:rPr>
          <w:spacing w:val="-20"/>
        </w:rPr>
        <w:t>образования</w:t>
      </w:r>
      <w:r w:rsidRPr="00615730">
        <w:rPr>
          <w:spacing w:val="-20"/>
        </w:rPr>
        <w:t xml:space="preserve">.  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 xml:space="preserve">22.  Документы,  указанные  в  пункте  21  настоящего  Положения,  представляются  в  </w:t>
      </w:r>
      <w:r w:rsidR="006F3493" w:rsidRPr="00615730">
        <w:rPr>
          <w:spacing w:val="-20"/>
        </w:rPr>
        <w:t>администрацию поселения в</w:t>
      </w:r>
      <w:r w:rsidRPr="00615730">
        <w:rPr>
          <w:spacing w:val="-20"/>
        </w:rPr>
        <w:t xml:space="preserve">  течение  30  дней  со  дня  объявления  об  их  приеме.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Несвоевременное представление  документов,  представление  их не в полном  объеме  или  с нарушением  правил  оформления  без  уважительной  причины  являются  основанием  для  отказа  гражданину  в  их  приеме.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 xml:space="preserve">При  несвоевременном  представлении  документов,  представлении  их  не  в  полном  объеме  или  с  нарушением правил  оформления  по уважительной  причине  глава </w:t>
      </w:r>
      <w:r w:rsidR="006F3493" w:rsidRPr="00615730">
        <w:rPr>
          <w:spacing w:val="-20"/>
        </w:rPr>
        <w:t xml:space="preserve">поселения </w:t>
      </w:r>
      <w:r w:rsidRPr="00615730">
        <w:rPr>
          <w:spacing w:val="-20"/>
        </w:rPr>
        <w:t xml:space="preserve">  вправе перенести  срок  их  приема.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23.  С  согласия  муниципального  служащего  (гражданина)  проводится  процедура  оформления  его  допуска  к  сведениям,  составляющим  государственную  и  иную  охраня</w:t>
      </w:r>
      <w:r w:rsidRPr="00615730">
        <w:rPr>
          <w:spacing w:val="-20"/>
        </w:rPr>
        <w:t>е</w:t>
      </w:r>
      <w:r w:rsidRPr="00615730">
        <w:rPr>
          <w:spacing w:val="-20"/>
        </w:rPr>
        <w:t>мую  законом  тайну,  если  исполнение  должностных обязанностей  по  резервируемой  должности  связано  с  использованием  таких сведений.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 xml:space="preserve">24.  Достоверность  сведений,  представленных  гражданином  на  имя  главы  </w:t>
      </w:r>
      <w:r w:rsidR="006F3493" w:rsidRPr="00615730">
        <w:rPr>
          <w:spacing w:val="-20"/>
        </w:rPr>
        <w:t>муниц</w:t>
      </w:r>
      <w:r w:rsidR="006F3493" w:rsidRPr="00615730">
        <w:rPr>
          <w:spacing w:val="-20"/>
        </w:rPr>
        <w:t>и</w:t>
      </w:r>
      <w:r w:rsidR="006F3493" w:rsidRPr="00615730">
        <w:rPr>
          <w:spacing w:val="-20"/>
        </w:rPr>
        <w:t>пального  образования</w:t>
      </w:r>
      <w:r w:rsidRPr="00615730">
        <w:rPr>
          <w:spacing w:val="-20"/>
        </w:rPr>
        <w:t>, подлежит  проверке.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Проверка  достоверности  сведений,  представленных  муниципальным  служащим, осуществляется  только  в  случае  его участия  в конкурсе  на  включение  в  кадровый  резерв  на  замещение  должности,  относящейся  к главной  группе  должностей  муниципальной  службы.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25.  Представленные  претендентами  документы  оцениваются  на  предмет  их  соо</w:t>
      </w:r>
      <w:r w:rsidRPr="00615730">
        <w:rPr>
          <w:spacing w:val="-20"/>
        </w:rPr>
        <w:t>т</w:t>
      </w:r>
      <w:r w:rsidRPr="00615730">
        <w:rPr>
          <w:spacing w:val="-20"/>
        </w:rPr>
        <w:t>ветствия  требованиям  должностного  регламента  к  резервируемой  должности  по  образов</w:t>
      </w:r>
      <w:r w:rsidRPr="00615730">
        <w:rPr>
          <w:spacing w:val="-20"/>
        </w:rPr>
        <w:t>а</w:t>
      </w:r>
      <w:r w:rsidRPr="00615730">
        <w:rPr>
          <w:spacing w:val="-20"/>
        </w:rPr>
        <w:t>тельному  статусу,  профессиональному  опыту  и  по  факту  выполнения  конкурсных  зад</w:t>
      </w:r>
      <w:r w:rsidRPr="00615730">
        <w:rPr>
          <w:spacing w:val="-20"/>
        </w:rPr>
        <w:t>а</w:t>
      </w:r>
      <w:r w:rsidRPr="00615730">
        <w:rPr>
          <w:spacing w:val="-20"/>
        </w:rPr>
        <w:t>ний.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 xml:space="preserve">26.  Муниципальный  служащий  (гражданин)  не  допускается  к  участию  в  конкурсе   в  связи  с несоответствием  квалификационным  требованиям  к  резервируемой  должности,  а  также  в  связи  с  ограничениями,  установленными  законодательством  Саратовской  области  </w:t>
      </w:r>
      <w:r w:rsidRPr="00615730">
        <w:rPr>
          <w:spacing w:val="-20"/>
        </w:rPr>
        <w:lastRenderedPageBreak/>
        <w:t>о  муниципальной  службе,  для  поступления  на  муниципальную  службу  и  её  прохожд</w:t>
      </w:r>
      <w:r w:rsidRPr="00615730">
        <w:rPr>
          <w:spacing w:val="-20"/>
        </w:rPr>
        <w:t>е</w:t>
      </w:r>
      <w:r w:rsidRPr="00615730">
        <w:rPr>
          <w:spacing w:val="-20"/>
        </w:rPr>
        <w:t>ния.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</w:p>
    <w:p w:rsidR="00DE1740" w:rsidRPr="00615730" w:rsidRDefault="00DE1740" w:rsidP="00DE1740">
      <w:pPr>
        <w:jc w:val="center"/>
        <w:rPr>
          <w:color w:val="FF0000"/>
          <w:spacing w:val="-20"/>
          <w:sz w:val="28"/>
        </w:rPr>
      </w:pPr>
      <w:r w:rsidRPr="00615730">
        <w:rPr>
          <w:b/>
          <w:bCs/>
          <w:color w:val="FF0000"/>
          <w:spacing w:val="-20"/>
          <w:sz w:val="28"/>
        </w:rPr>
        <w:t>5.  Второй  этап  конкурса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27.  Решение  о  дате,  месте  и  времени  проведения  второго этапа  конкурса приним</w:t>
      </w:r>
      <w:r w:rsidRPr="00615730">
        <w:rPr>
          <w:spacing w:val="-20"/>
        </w:rPr>
        <w:t>а</w:t>
      </w:r>
      <w:r w:rsidRPr="00615730">
        <w:rPr>
          <w:spacing w:val="-20"/>
        </w:rPr>
        <w:t xml:space="preserve">ется  главой  </w:t>
      </w:r>
      <w:r w:rsidR="006F3493" w:rsidRPr="00615730">
        <w:rPr>
          <w:spacing w:val="-20"/>
        </w:rPr>
        <w:t xml:space="preserve">поселения </w:t>
      </w:r>
      <w:r w:rsidRPr="00615730">
        <w:rPr>
          <w:spacing w:val="-20"/>
        </w:rPr>
        <w:t xml:space="preserve"> после  проверки  достоверности  сведений,  представленных  прете</w:t>
      </w:r>
      <w:r w:rsidRPr="00615730">
        <w:rPr>
          <w:spacing w:val="-20"/>
        </w:rPr>
        <w:t>н</w:t>
      </w:r>
      <w:r w:rsidRPr="00615730">
        <w:rPr>
          <w:spacing w:val="-20"/>
        </w:rPr>
        <w:t>дентами  на  включение  в  кадровый  резерв,  а  также  после  оформления  в  случае  необх</w:t>
      </w:r>
      <w:r w:rsidRPr="00615730">
        <w:rPr>
          <w:spacing w:val="-20"/>
        </w:rPr>
        <w:t>о</w:t>
      </w:r>
      <w:r w:rsidRPr="00615730">
        <w:rPr>
          <w:spacing w:val="-20"/>
        </w:rPr>
        <w:t>димости  допуска  к  сведениям,  составляющим  государственную  и  иную  охраняемую  з</w:t>
      </w:r>
      <w:r w:rsidRPr="00615730">
        <w:rPr>
          <w:spacing w:val="-20"/>
        </w:rPr>
        <w:t>а</w:t>
      </w:r>
      <w:r w:rsidRPr="00615730">
        <w:rPr>
          <w:spacing w:val="-20"/>
        </w:rPr>
        <w:t>коном  тайну.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Второй  этап  конкурса  завершается  днём  заключительного  заседания  конкурсной  комиссии.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28.  При  проведении  конкурса  конкурсная  комиссия  оценивает  кандидатов  на  осн</w:t>
      </w:r>
      <w:r w:rsidRPr="00615730">
        <w:rPr>
          <w:spacing w:val="-20"/>
        </w:rPr>
        <w:t>о</w:t>
      </w:r>
      <w:r w:rsidRPr="00615730">
        <w:rPr>
          <w:spacing w:val="-20"/>
        </w:rPr>
        <w:t>вании  представленных  ими  документов  или  на  основе  конкурсных  процедур,  состоящих  из  комплекса  конкурсных  заданий.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29.  В  качестве  конкурсных  процедур  применяются  методы  оценки  профессионал</w:t>
      </w:r>
      <w:r w:rsidRPr="00615730">
        <w:rPr>
          <w:spacing w:val="-20"/>
          <w:sz w:val="28"/>
        </w:rPr>
        <w:t>ь</w:t>
      </w:r>
      <w:r w:rsidRPr="00615730">
        <w:rPr>
          <w:spacing w:val="-20"/>
          <w:sz w:val="28"/>
        </w:rPr>
        <w:t>ных  и  личностно-деловых  качеств  кандидатов,  не  противоречащие  Федеральным  законам  и  другим нормативным  правовым  актам  Российской  Федерации,  в  том  числе: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индивидуальное  собеседование  (интервью);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анкетирование;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групповое  упражнение;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испытания  по  профессиональным  пробам  (защиты  реферата,  тестирование  по  в</w:t>
      </w:r>
      <w:r w:rsidRPr="00615730">
        <w:rPr>
          <w:spacing w:val="-20"/>
          <w:sz w:val="28"/>
        </w:rPr>
        <w:t>о</w:t>
      </w:r>
      <w:r w:rsidRPr="00615730">
        <w:rPr>
          <w:spacing w:val="-20"/>
          <w:sz w:val="28"/>
        </w:rPr>
        <w:t>просам,  связанным  с  выполнением  должностных  обязанностей  и  полномочий  по  резерв</w:t>
      </w:r>
      <w:r w:rsidRPr="00615730">
        <w:rPr>
          <w:spacing w:val="-20"/>
          <w:sz w:val="28"/>
        </w:rPr>
        <w:t>и</w:t>
      </w:r>
      <w:r w:rsidRPr="00615730">
        <w:rPr>
          <w:spacing w:val="-20"/>
          <w:sz w:val="28"/>
        </w:rPr>
        <w:t>руемой  должности);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психологическое  тестирование;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организационно  -  управленческие  игры.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30.  Оценка  профессиональных  и  личностно-деловых качеств  кандидатов произв</w:t>
      </w:r>
      <w:r w:rsidRPr="00615730">
        <w:rPr>
          <w:spacing w:val="-20"/>
          <w:sz w:val="28"/>
        </w:rPr>
        <w:t>о</w:t>
      </w:r>
      <w:r w:rsidRPr="00615730">
        <w:rPr>
          <w:spacing w:val="-20"/>
          <w:sz w:val="28"/>
        </w:rPr>
        <w:t>дится  по  установленным  критериям.  Критерии  оценки  профессиональных  и личностно-деловых качеств кандидатов  устанавливаются  исходя  их  соответствующих  квалификац</w:t>
      </w:r>
      <w:r w:rsidRPr="00615730">
        <w:rPr>
          <w:spacing w:val="-20"/>
          <w:sz w:val="28"/>
        </w:rPr>
        <w:t>и</w:t>
      </w:r>
      <w:r w:rsidRPr="00615730">
        <w:rPr>
          <w:spacing w:val="-20"/>
          <w:sz w:val="28"/>
        </w:rPr>
        <w:t>онных  требований  к  резервируемой  должности,  других  положений  должностного  регл</w:t>
      </w:r>
      <w:r w:rsidRPr="00615730">
        <w:rPr>
          <w:spacing w:val="-20"/>
          <w:sz w:val="28"/>
        </w:rPr>
        <w:t>а</w:t>
      </w:r>
      <w:r w:rsidRPr="00615730">
        <w:rPr>
          <w:spacing w:val="-20"/>
          <w:sz w:val="28"/>
        </w:rPr>
        <w:t>мента  по  этой  должности,  а  также  иных  положений,  установленных  законодательством  Российской  Федерации  о  муниципальной  гражданской  службе.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31.  При  проведении  конкурса  осуществляется  сравнение  и  соотношение  оцене</w:t>
      </w:r>
      <w:r w:rsidRPr="00615730">
        <w:rPr>
          <w:spacing w:val="-20"/>
          <w:sz w:val="28"/>
        </w:rPr>
        <w:t>н</w:t>
      </w:r>
      <w:r w:rsidRPr="00615730">
        <w:rPr>
          <w:spacing w:val="-20"/>
          <w:sz w:val="28"/>
        </w:rPr>
        <w:t>ных  качеств  кандидатов  квалификационным  требованиям  к  резервируемой  должности,  а  также  отбор  кандидатов,  наиболее  подходящих  для  работы  при  её  замещении.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32.  Результаты  оценки  и  сравнения  кандидатов  представляются  на  заседание  ко</w:t>
      </w:r>
      <w:r w:rsidRPr="00615730">
        <w:rPr>
          <w:spacing w:val="-20"/>
          <w:sz w:val="28"/>
        </w:rPr>
        <w:t>н</w:t>
      </w:r>
      <w:r w:rsidRPr="00615730">
        <w:rPr>
          <w:spacing w:val="-20"/>
          <w:sz w:val="28"/>
        </w:rPr>
        <w:t>курсной  комиссии  в  виде  ранжированного  по  баллам  списка  кандидатов.</w:t>
      </w:r>
    </w:p>
    <w:p w:rsidR="00DE1740" w:rsidRPr="00615730" w:rsidRDefault="00DE1740" w:rsidP="00DE1740">
      <w:pPr>
        <w:jc w:val="center"/>
        <w:rPr>
          <w:b/>
          <w:bCs/>
          <w:color w:val="FF0000"/>
          <w:spacing w:val="-20"/>
          <w:sz w:val="28"/>
        </w:rPr>
      </w:pPr>
      <w:r w:rsidRPr="00615730">
        <w:rPr>
          <w:b/>
          <w:bCs/>
          <w:color w:val="FF0000"/>
          <w:spacing w:val="-20"/>
          <w:sz w:val="28"/>
        </w:rPr>
        <w:t>6.  Принятие  решений  по  итогам  проведения  конкурса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33.  Заседание  конкурсной  комиссии  проводится  при  наличии  не  менее  двух  ка</w:t>
      </w:r>
      <w:r w:rsidRPr="00615730">
        <w:rPr>
          <w:spacing w:val="-20"/>
        </w:rPr>
        <w:t>н</w:t>
      </w:r>
      <w:r w:rsidRPr="00615730">
        <w:rPr>
          <w:spacing w:val="-20"/>
        </w:rPr>
        <w:t>дидатов  на  резервируемую  должность.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Заседание  конкурсной  комиссии  созывается  и  проводится  её  председателем,  а  в  период  его  временного  отсутствия  -  заместителем  председателя  конкурсной  комиссии.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Заседание  конкурсной  комиссии  считается  правомочным,  если  на  нём  присутствует  не  менее  двух  третей  её  списочного  состава,  включая  независимых  экспертов.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Решение  конкурсной  комиссии  по  результатам  проведения  конкурса  принимается  в отсутствие  кандидатов  открытым  голосованием  простым  большинством  голосов  от  числа  её  членов,  присутствующих  на  заседании.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lastRenderedPageBreak/>
        <w:tab/>
        <w:t>Кандидат,  являющийся  членом  конкурсной  комиссии,  в  голосовании  не  участвует.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При  равенстве  голосов  членов  конкурсной  комиссии  голос  её  председателя  являе</w:t>
      </w:r>
      <w:r w:rsidRPr="00615730">
        <w:rPr>
          <w:spacing w:val="-20"/>
          <w:sz w:val="28"/>
        </w:rPr>
        <w:t>т</w:t>
      </w:r>
      <w:r w:rsidRPr="00615730">
        <w:rPr>
          <w:spacing w:val="-20"/>
          <w:sz w:val="28"/>
        </w:rPr>
        <w:t>ся  решающим.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34.  На  заседании конкурсной  комиссии  обсуждаются  списки  кандидатов,  предста</w:t>
      </w:r>
      <w:r w:rsidRPr="00615730">
        <w:rPr>
          <w:spacing w:val="-20"/>
          <w:sz w:val="28"/>
        </w:rPr>
        <w:t>в</w:t>
      </w:r>
      <w:r w:rsidRPr="00615730">
        <w:rPr>
          <w:spacing w:val="-20"/>
          <w:sz w:val="28"/>
        </w:rPr>
        <w:t>ленные  рабочей  группой, может  проводиться дополнительное  собеседование  с  кандидат</w:t>
      </w:r>
      <w:r w:rsidRPr="00615730">
        <w:rPr>
          <w:spacing w:val="-20"/>
          <w:sz w:val="28"/>
        </w:rPr>
        <w:t>а</w:t>
      </w:r>
      <w:r w:rsidRPr="00615730">
        <w:rPr>
          <w:spacing w:val="-20"/>
          <w:sz w:val="28"/>
        </w:rPr>
        <w:t>ми,  а  также  принимаются  соответствующие  решения.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35.  При  принятии  решения  конкурсной  комиссией  учитываются: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сумма  баллов,  полученных  кандидатом  по  результатам  прохождения  всех  ко</w:t>
      </w:r>
      <w:r w:rsidRPr="00615730">
        <w:rPr>
          <w:spacing w:val="-20"/>
          <w:sz w:val="28"/>
        </w:rPr>
        <w:t>н</w:t>
      </w:r>
      <w:r w:rsidRPr="00615730">
        <w:rPr>
          <w:spacing w:val="-20"/>
          <w:sz w:val="28"/>
        </w:rPr>
        <w:t>курсных  процедур,  по  установленным  критериям;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результаты  исполнения  кандидатом  -  гражданским  служащим  должностного  ре</w:t>
      </w:r>
      <w:r w:rsidRPr="00615730">
        <w:rPr>
          <w:spacing w:val="-20"/>
          <w:sz w:val="28"/>
        </w:rPr>
        <w:t>г</w:t>
      </w:r>
      <w:r w:rsidRPr="00615730">
        <w:rPr>
          <w:spacing w:val="-20"/>
          <w:sz w:val="28"/>
        </w:rPr>
        <w:t>ламента.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Прохождение  кандидатом  -  гражданским  служащим  профессиональной  переподг</w:t>
      </w:r>
      <w:r w:rsidRPr="00615730">
        <w:rPr>
          <w:spacing w:val="-20"/>
          <w:sz w:val="28"/>
        </w:rPr>
        <w:t>о</w:t>
      </w:r>
      <w:r w:rsidRPr="00615730">
        <w:rPr>
          <w:spacing w:val="-20"/>
          <w:sz w:val="28"/>
        </w:rPr>
        <w:t>товки,  повышения  квалификации  или  стажировки  является  преимущественным  основан</w:t>
      </w:r>
      <w:r w:rsidRPr="00615730">
        <w:rPr>
          <w:spacing w:val="-20"/>
          <w:sz w:val="28"/>
        </w:rPr>
        <w:t>и</w:t>
      </w:r>
      <w:r w:rsidRPr="00615730">
        <w:rPr>
          <w:spacing w:val="-20"/>
          <w:sz w:val="28"/>
        </w:rPr>
        <w:t>ем  для  включения  гражданского  служащего  в  кадровый  резерв.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36.  По  итогам  конкурса  конкурсная  комиссия  принимает  одно  из  следующих  р</w:t>
      </w:r>
      <w:r w:rsidRPr="00615730">
        <w:rPr>
          <w:spacing w:val="-20"/>
          <w:sz w:val="28"/>
        </w:rPr>
        <w:t>е</w:t>
      </w:r>
      <w:r w:rsidRPr="00615730">
        <w:rPr>
          <w:spacing w:val="-20"/>
          <w:sz w:val="28"/>
        </w:rPr>
        <w:t>шений: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о  включении  кандидата  (кандидатов)  в  кадровый  резерв  администрации  муниц</w:t>
      </w:r>
      <w:r w:rsidRPr="00615730">
        <w:rPr>
          <w:spacing w:val="-20"/>
          <w:sz w:val="28"/>
        </w:rPr>
        <w:t>и</w:t>
      </w:r>
      <w:r w:rsidRPr="00615730">
        <w:rPr>
          <w:spacing w:val="-20"/>
          <w:sz w:val="28"/>
        </w:rPr>
        <w:t>пального  района;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 xml:space="preserve">-  о  признании  конкурса  </w:t>
      </w:r>
      <w:proofErr w:type="gramStart"/>
      <w:r w:rsidRPr="00615730">
        <w:rPr>
          <w:spacing w:val="-20"/>
          <w:sz w:val="28"/>
        </w:rPr>
        <w:t>несостоявшимся</w:t>
      </w:r>
      <w:proofErr w:type="gramEnd"/>
      <w:r w:rsidRPr="00615730">
        <w:rPr>
          <w:spacing w:val="-20"/>
          <w:sz w:val="28"/>
        </w:rPr>
        <w:t>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 xml:space="preserve">  </w:t>
      </w:r>
      <w:r w:rsidRPr="00615730">
        <w:rPr>
          <w:spacing w:val="-20"/>
          <w:sz w:val="28"/>
        </w:rPr>
        <w:tab/>
        <w:t xml:space="preserve">Конкурсная  комиссия  принимает  решение  о  признании  конкурса  </w:t>
      </w:r>
      <w:proofErr w:type="gramStart"/>
      <w:r w:rsidRPr="00615730">
        <w:rPr>
          <w:spacing w:val="-20"/>
          <w:sz w:val="28"/>
        </w:rPr>
        <w:t>несостоявшимся</w:t>
      </w:r>
      <w:proofErr w:type="gramEnd"/>
      <w:r w:rsidRPr="00615730">
        <w:rPr>
          <w:spacing w:val="-20"/>
          <w:sz w:val="28"/>
        </w:rPr>
        <w:t xml:space="preserve">  по определенной  резервируемой  должности  в  одном  из  следующих  случаев: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допуска  к  участию  в  конкурсе  менее  двух  кандидатов;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отказа  всех  кандидатов  от  участия  в  конкурсе;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если  не  были  выявлены  кандидаты,  отвечающие  квалификационным  требован</w:t>
      </w:r>
      <w:r w:rsidRPr="00615730">
        <w:rPr>
          <w:spacing w:val="-20"/>
          <w:sz w:val="28"/>
        </w:rPr>
        <w:t>и</w:t>
      </w:r>
      <w:r w:rsidRPr="00615730">
        <w:rPr>
          <w:spacing w:val="-20"/>
          <w:sz w:val="28"/>
        </w:rPr>
        <w:t>ям  к  резервируемой  должности.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37.  Включение  муниципального служащего  (гражданина)  в  кадровый  резерв  адм</w:t>
      </w:r>
      <w:r w:rsidRPr="00615730">
        <w:rPr>
          <w:spacing w:val="-20"/>
          <w:sz w:val="28"/>
        </w:rPr>
        <w:t>и</w:t>
      </w:r>
      <w:r w:rsidRPr="00615730">
        <w:rPr>
          <w:spacing w:val="-20"/>
          <w:sz w:val="28"/>
        </w:rPr>
        <w:t xml:space="preserve">нистрации    муниципального </w:t>
      </w:r>
      <w:r w:rsidR="006F3493" w:rsidRPr="00615730">
        <w:rPr>
          <w:spacing w:val="-20"/>
          <w:sz w:val="28"/>
        </w:rPr>
        <w:t xml:space="preserve">образования </w:t>
      </w:r>
      <w:r w:rsidRPr="00615730">
        <w:rPr>
          <w:spacing w:val="-20"/>
          <w:sz w:val="28"/>
        </w:rPr>
        <w:t xml:space="preserve"> оформляется  постановлением  главы    муниц</w:t>
      </w:r>
      <w:r w:rsidRPr="00615730">
        <w:rPr>
          <w:spacing w:val="-20"/>
          <w:sz w:val="28"/>
        </w:rPr>
        <w:t>и</w:t>
      </w:r>
      <w:r w:rsidRPr="00615730">
        <w:rPr>
          <w:spacing w:val="-20"/>
          <w:sz w:val="28"/>
        </w:rPr>
        <w:t xml:space="preserve">пального  </w:t>
      </w:r>
      <w:r w:rsidR="006F3493" w:rsidRPr="00615730">
        <w:rPr>
          <w:spacing w:val="-20"/>
          <w:sz w:val="28"/>
        </w:rPr>
        <w:t>поселения</w:t>
      </w:r>
      <w:r w:rsidRPr="00615730">
        <w:rPr>
          <w:spacing w:val="-20"/>
          <w:sz w:val="28"/>
        </w:rPr>
        <w:t>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38.  Основанием  для  включения  муниципального служащего  (гражданина)  в  кадр</w:t>
      </w:r>
      <w:r w:rsidRPr="00615730">
        <w:rPr>
          <w:spacing w:val="-20"/>
          <w:sz w:val="28"/>
        </w:rPr>
        <w:t>о</w:t>
      </w:r>
      <w:r w:rsidRPr="00615730">
        <w:rPr>
          <w:spacing w:val="-20"/>
          <w:sz w:val="28"/>
        </w:rPr>
        <w:t>вый  резерв  являются: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соответствующее  решение  конкурсной  комиссии  по  результатам  проведения  ко</w:t>
      </w:r>
      <w:r w:rsidRPr="00615730">
        <w:rPr>
          <w:spacing w:val="-20"/>
          <w:sz w:val="28"/>
        </w:rPr>
        <w:t>н</w:t>
      </w:r>
      <w:r w:rsidRPr="00615730">
        <w:rPr>
          <w:spacing w:val="-20"/>
          <w:sz w:val="28"/>
        </w:rPr>
        <w:t>курса  на включение  в  кадровый  резерв;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соответствующее решение  конкурсной  комиссии  по результатам  проведения  ко</w:t>
      </w:r>
      <w:r w:rsidRPr="00615730">
        <w:rPr>
          <w:spacing w:val="-20"/>
          <w:sz w:val="28"/>
        </w:rPr>
        <w:t>н</w:t>
      </w:r>
      <w:r w:rsidRPr="00615730">
        <w:rPr>
          <w:spacing w:val="-20"/>
          <w:sz w:val="28"/>
        </w:rPr>
        <w:t>курса  на  замещение  вакантной  должности;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копия аттестационного  листа,  в  случае  принятия  аттестационной  комиссией  р</w:t>
      </w:r>
      <w:r w:rsidRPr="00615730">
        <w:rPr>
          <w:spacing w:val="-20"/>
          <w:sz w:val="28"/>
        </w:rPr>
        <w:t>е</w:t>
      </w:r>
      <w:r w:rsidRPr="00615730">
        <w:rPr>
          <w:spacing w:val="-20"/>
          <w:sz w:val="28"/>
        </w:rPr>
        <w:t>шения  о  том,  что  муниципальный  служащий  соответствует  замещаемой  должности  м</w:t>
      </w:r>
      <w:r w:rsidRPr="00615730">
        <w:rPr>
          <w:spacing w:val="-20"/>
          <w:sz w:val="28"/>
        </w:rPr>
        <w:t>у</w:t>
      </w:r>
      <w:r w:rsidRPr="00615730">
        <w:rPr>
          <w:spacing w:val="-20"/>
          <w:sz w:val="28"/>
        </w:rPr>
        <w:t>ниципальной  службы  и  рекомендуется  к  включению  в  установленном  порядке  в  кадр</w:t>
      </w:r>
      <w:r w:rsidRPr="00615730">
        <w:rPr>
          <w:spacing w:val="-20"/>
          <w:sz w:val="28"/>
        </w:rPr>
        <w:t>о</w:t>
      </w:r>
      <w:r w:rsidRPr="00615730">
        <w:rPr>
          <w:spacing w:val="-20"/>
          <w:sz w:val="28"/>
        </w:rPr>
        <w:t>вый  резерв  для  замещения  вакантной  должности  в  порядке  должностного  роста;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 xml:space="preserve">-  правовой  акт  главы   муниципального  </w:t>
      </w:r>
      <w:r w:rsidR="006F3493" w:rsidRPr="00615730">
        <w:rPr>
          <w:spacing w:val="-20"/>
          <w:sz w:val="28"/>
        </w:rPr>
        <w:t xml:space="preserve">образования </w:t>
      </w:r>
      <w:r w:rsidRPr="00615730">
        <w:rPr>
          <w:spacing w:val="-20"/>
          <w:sz w:val="28"/>
        </w:rPr>
        <w:t xml:space="preserve">  в  случае  освобождения  мун</w:t>
      </w:r>
      <w:r w:rsidRPr="00615730">
        <w:rPr>
          <w:spacing w:val="-20"/>
          <w:sz w:val="28"/>
        </w:rPr>
        <w:t>и</w:t>
      </w:r>
      <w:r w:rsidRPr="00615730">
        <w:rPr>
          <w:spacing w:val="-20"/>
          <w:sz w:val="28"/>
        </w:rPr>
        <w:t>ципального  служащего  от  замещаемой  должности  при  приостановлении  трудового  дог</w:t>
      </w:r>
      <w:r w:rsidRPr="00615730">
        <w:rPr>
          <w:spacing w:val="-20"/>
          <w:sz w:val="28"/>
        </w:rPr>
        <w:t>о</w:t>
      </w:r>
      <w:r w:rsidRPr="00615730">
        <w:rPr>
          <w:spacing w:val="-20"/>
          <w:sz w:val="28"/>
        </w:rPr>
        <w:t>вора  по  обстоятельствам,  не зависящим  от  воли  сторон.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39.  Муниципальный  служащий  (гражданин)  исключается  из  кадрового  резерва: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в  случае  назначения  его  на  должность,  планируемую  к  замещению,  или  равн</w:t>
      </w:r>
      <w:r w:rsidRPr="00615730">
        <w:rPr>
          <w:spacing w:val="-20"/>
          <w:sz w:val="28"/>
        </w:rPr>
        <w:t>о</w:t>
      </w:r>
      <w:r w:rsidRPr="00615730">
        <w:rPr>
          <w:spacing w:val="-20"/>
          <w:sz w:val="28"/>
        </w:rPr>
        <w:t>значную,  или  вышестоящую  по  отношению  к  ней  должность;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по  истечении  трех  лет  нахождения  его  в  кадровом  резерве  для  замещения  одной  и  той  же  должности;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lastRenderedPageBreak/>
        <w:tab/>
        <w:t>-  по  его  письменному  заявлению;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по  достижению  им  предельного  возраста  пребывания  на  муниципальной  службе;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в  случае  прекращения  действия  трудового  договора,  заключенного  с  муниц</w:t>
      </w:r>
      <w:r w:rsidRPr="00615730">
        <w:rPr>
          <w:spacing w:val="-20"/>
          <w:sz w:val="28"/>
        </w:rPr>
        <w:t>и</w:t>
      </w:r>
      <w:r w:rsidRPr="00615730">
        <w:rPr>
          <w:spacing w:val="-20"/>
          <w:sz w:val="28"/>
        </w:rPr>
        <w:t>пальным служащим,  освобождения  его  от  замещаемой  должности  муниципальной  слу</w:t>
      </w:r>
      <w:r w:rsidRPr="00615730">
        <w:rPr>
          <w:spacing w:val="-20"/>
          <w:sz w:val="28"/>
        </w:rPr>
        <w:t>ж</w:t>
      </w:r>
      <w:r w:rsidRPr="00615730">
        <w:rPr>
          <w:spacing w:val="-20"/>
          <w:sz w:val="28"/>
        </w:rPr>
        <w:t>бы  и  увольнения  с  муниципальной службы  по  инициативе  представителя  нанимателя;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в  случае  наступления  и  (или)  обнаружения  обстоятельств,  препятствующих  п</w:t>
      </w:r>
      <w:r w:rsidRPr="00615730">
        <w:rPr>
          <w:spacing w:val="-20"/>
          <w:sz w:val="28"/>
        </w:rPr>
        <w:t>о</w:t>
      </w:r>
      <w:r w:rsidRPr="00615730">
        <w:rPr>
          <w:spacing w:val="-20"/>
          <w:sz w:val="28"/>
        </w:rPr>
        <w:t>ступлению  гражданина  на  муниципальную службу.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</w:p>
    <w:p w:rsidR="00DE1740" w:rsidRPr="00615730" w:rsidRDefault="00DE1740" w:rsidP="00DE1740">
      <w:pPr>
        <w:jc w:val="center"/>
        <w:rPr>
          <w:b/>
          <w:bCs/>
          <w:color w:val="FF0000"/>
          <w:spacing w:val="-20"/>
          <w:sz w:val="28"/>
        </w:rPr>
      </w:pPr>
      <w:r w:rsidRPr="00615730">
        <w:rPr>
          <w:b/>
          <w:bCs/>
          <w:color w:val="FF0000"/>
          <w:spacing w:val="-20"/>
          <w:sz w:val="28"/>
        </w:rPr>
        <w:t>7.  Информирование  претендентов  и  кандидатов</w:t>
      </w:r>
    </w:p>
    <w:p w:rsidR="00DE1740" w:rsidRPr="00615730" w:rsidRDefault="00DE1740" w:rsidP="00DE1740">
      <w:pPr>
        <w:jc w:val="center"/>
        <w:rPr>
          <w:b/>
          <w:bCs/>
          <w:color w:val="FF0000"/>
          <w:spacing w:val="-20"/>
          <w:sz w:val="28"/>
        </w:rPr>
      </w:pPr>
      <w:r w:rsidRPr="00615730">
        <w:rPr>
          <w:b/>
          <w:bCs/>
          <w:color w:val="FF0000"/>
          <w:spacing w:val="-20"/>
          <w:sz w:val="28"/>
        </w:rPr>
        <w:t>на  включение  в  кадровый  резерв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40.  Решение  об  отказе  претенденту  в  приеме  документов  для  участия  в  конкурсе  сообщается  ему  в  устной  форме  непосредственно  при  обращении  с  указанием  причин  отказа.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41.  В  случае  установления  в  ходе  проверки  обстоятельств,  препятствующих  в  с</w:t>
      </w:r>
      <w:r w:rsidRPr="00615730">
        <w:rPr>
          <w:spacing w:val="-20"/>
          <w:sz w:val="28"/>
        </w:rPr>
        <w:t>о</w:t>
      </w:r>
      <w:r w:rsidRPr="00615730">
        <w:rPr>
          <w:spacing w:val="-20"/>
          <w:sz w:val="28"/>
        </w:rPr>
        <w:t>ответствии  с  законом  Саратовской  области  «О  муниципальной  службе  в  Саратовской  о</w:t>
      </w:r>
      <w:r w:rsidRPr="00615730">
        <w:rPr>
          <w:spacing w:val="-20"/>
          <w:sz w:val="28"/>
        </w:rPr>
        <w:t>б</w:t>
      </w:r>
      <w:r w:rsidRPr="00615730">
        <w:rPr>
          <w:spacing w:val="-20"/>
          <w:sz w:val="28"/>
        </w:rPr>
        <w:t>ласти» поступлению  гражданина  на  муниципальную  службу,  он  информируется  в  пис</w:t>
      </w:r>
      <w:r w:rsidRPr="00615730">
        <w:rPr>
          <w:spacing w:val="-20"/>
          <w:sz w:val="28"/>
        </w:rPr>
        <w:t>ь</w:t>
      </w:r>
      <w:r w:rsidRPr="00615730">
        <w:rPr>
          <w:spacing w:val="-20"/>
          <w:sz w:val="28"/>
        </w:rPr>
        <w:t>менной  форме  о  причинах  отказа.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 xml:space="preserve">42.  Не  </w:t>
      </w:r>
      <w:r w:rsidR="00D5706D" w:rsidRPr="00615730">
        <w:rPr>
          <w:spacing w:val="-20"/>
          <w:sz w:val="28"/>
        </w:rPr>
        <w:t>позднее,</w:t>
      </w:r>
      <w:r w:rsidRPr="00615730">
        <w:rPr>
          <w:spacing w:val="-20"/>
          <w:sz w:val="28"/>
        </w:rPr>
        <w:t xml:space="preserve">  чем  за  15  дней  до  начала  второго  этапа  конкурса кандидатам  с</w:t>
      </w:r>
      <w:r w:rsidRPr="00615730">
        <w:rPr>
          <w:spacing w:val="-20"/>
          <w:sz w:val="28"/>
        </w:rPr>
        <w:t>о</w:t>
      </w:r>
      <w:r w:rsidRPr="00615730">
        <w:rPr>
          <w:spacing w:val="-20"/>
          <w:sz w:val="28"/>
        </w:rPr>
        <w:t>общается  о  дате,  месте  и  времени  его проведения.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Неявка  кандидата,  оповещенного  в  установленном  порядке,  на   прохождение  ко</w:t>
      </w:r>
      <w:r w:rsidRPr="00615730">
        <w:rPr>
          <w:spacing w:val="-20"/>
          <w:sz w:val="28"/>
        </w:rPr>
        <w:t>н</w:t>
      </w:r>
      <w:r w:rsidRPr="00615730">
        <w:rPr>
          <w:spacing w:val="-20"/>
          <w:sz w:val="28"/>
        </w:rPr>
        <w:t>курсных  процедур  или  заседание  конкурсной  комиссии  расценивается  как  его  отказ  от  участия  в  конкурсе.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43.  Кандидатам, участвовавшим  в  конкурсе,  сообщается  о  результатах  конкурса  в  письменной форме  в  течение  месяца  со  дня  его  завершения.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</w:r>
    </w:p>
    <w:p w:rsidR="00DE1740" w:rsidRPr="00615730" w:rsidRDefault="00DE1740" w:rsidP="00DE1740">
      <w:pPr>
        <w:jc w:val="center"/>
        <w:rPr>
          <w:b/>
          <w:bCs/>
          <w:color w:val="FF0000"/>
          <w:spacing w:val="-20"/>
          <w:sz w:val="28"/>
          <w:szCs w:val="28"/>
        </w:rPr>
      </w:pPr>
      <w:r w:rsidRPr="00615730">
        <w:rPr>
          <w:b/>
          <w:bCs/>
          <w:color w:val="FF0000"/>
          <w:spacing w:val="-20"/>
          <w:sz w:val="28"/>
          <w:szCs w:val="28"/>
        </w:rPr>
        <w:t>8.  Обязанности  и  ответственность  должностных  лиц</w:t>
      </w:r>
    </w:p>
    <w:p w:rsidR="006F3493" w:rsidRPr="00615730" w:rsidRDefault="00DE1740" w:rsidP="00DE1740">
      <w:pPr>
        <w:pStyle w:val="30"/>
        <w:jc w:val="both"/>
        <w:rPr>
          <w:spacing w:val="-20"/>
          <w:sz w:val="28"/>
          <w:szCs w:val="28"/>
        </w:rPr>
      </w:pPr>
      <w:r w:rsidRPr="00615730">
        <w:rPr>
          <w:spacing w:val="-20"/>
          <w:sz w:val="28"/>
          <w:szCs w:val="28"/>
        </w:rPr>
        <w:tab/>
        <w:t xml:space="preserve">44.  Глава   муниципального  </w:t>
      </w:r>
      <w:r w:rsidR="006F3493" w:rsidRPr="00615730">
        <w:rPr>
          <w:spacing w:val="-20"/>
          <w:sz w:val="28"/>
          <w:szCs w:val="28"/>
        </w:rPr>
        <w:t>образования:</w:t>
      </w:r>
    </w:p>
    <w:p w:rsidR="00DE1740" w:rsidRPr="00615730" w:rsidRDefault="006F3493" w:rsidP="00DE1740">
      <w:pPr>
        <w:pStyle w:val="30"/>
        <w:jc w:val="both"/>
        <w:rPr>
          <w:spacing w:val="-20"/>
          <w:sz w:val="28"/>
          <w:szCs w:val="28"/>
        </w:rPr>
      </w:pPr>
      <w:r w:rsidRPr="00615730">
        <w:rPr>
          <w:spacing w:val="-20"/>
          <w:sz w:val="28"/>
          <w:szCs w:val="28"/>
        </w:rPr>
        <w:t xml:space="preserve">           - </w:t>
      </w:r>
      <w:r w:rsidR="00DE1740" w:rsidRPr="00615730">
        <w:rPr>
          <w:spacing w:val="-20"/>
          <w:sz w:val="28"/>
          <w:szCs w:val="28"/>
        </w:rPr>
        <w:t xml:space="preserve">  несет  персональную  ответственность  за  своевременное  и  качественное  проведение  мероприятий  формирования  кадрового  резерва,  эффективное  его  использование  и  ко</w:t>
      </w:r>
      <w:r w:rsidR="00DE1740" w:rsidRPr="00615730">
        <w:rPr>
          <w:spacing w:val="-20"/>
          <w:sz w:val="28"/>
          <w:szCs w:val="28"/>
        </w:rPr>
        <w:t>н</w:t>
      </w:r>
      <w:r w:rsidR="00DE1740" w:rsidRPr="00615730">
        <w:rPr>
          <w:spacing w:val="-20"/>
          <w:sz w:val="28"/>
          <w:szCs w:val="28"/>
        </w:rPr>
        <w:t>троль  осуществляемой  деятельности</w:t>
      </w:r>
      <w:r w:rsidRPr="00615730">
        <w:rPr>
          <w:spacing w:val="-20"/>
          <w:sz w:val="28"/>
          <w:szCs w:val="28"/>
        </w:rPr>
        <w:t>;</w:t>
      </w:r>
    </w:p>
    <w:p w:rsidR="00DE1740" w:rsidRPr="00615730" w:rsidRDefault="00DE1740" w:rsidP="00A86198">
      <w:pPr>
        <w:pStyle w:val="21"/>
        <w:ind w:firstLine="900"/>
        <w:rPr>
          <w:spacing w:val="-20"/>
        </w:rPr>
      </w:pPr>
      <w:r w:rsidRPr="00615730">
        <w:rPr>
          <w:spacing w:val="-20"/>
        </w:rPr>
        <w:t xml:space="preserve">- </w:t>
      </w:r>
      <w:r w:rsidR="006F3493" w:rsidRPr="00615730">
        <w:rPr>
          <w:spacing w:val="-20"/>
        </w:rPr>
        <w:t xml:space="preserve"> определяет  типовые  должности; </w:t>
      </w:r>
    </w:p>
    <w:p w:rsidR="006F3493" w:rsidRPr="00615730" w:rsidRDefault="006F3493" w:rsidP="00A86198">
      <w:pPr>
        <w:ind w:firstLine="900"/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>-  осуществляет  анализ  и  планирование  работы с  кадровым резервом;</w:t>
      </w:r>
    </w:p>
    <w:p w:rsidR="006F3493" w:rsidRPr="00615730" w:rsidRDefault="006F3493" w:rsidP="00A86198">
      <w:pPr>
        <w:pStyle w:val="21"/>
        <w:ind w:firstLine="900"/>
        <w:rPr>
          <w:spacing w:val="-20"/>
          <w:szCs w:val="28"/>
        </w:rPr>
      </w:pPr>
      <w:r w:rsidRPr="00615730">
        <w:rPr>
          <w:spacing w:val="-20"/>
          <w:szCs w:val="28"/>
        </w:rPr>
        <w:t>-  организует  возможность  подготовки  граждан,  включенных в  кадровый  резерв.</w:t>
      </w:r>
    </w:p>
    <w:p w:rsidR="00A86198" w:rsidRPr="00615730" w:rsidRDefault="00A86198" w:rsidP="00A86198">
      <w:pPr>
        <w:ind w:firstLine="900"/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>-  организует  привлечение  претендентов  на  включение  в  кадровый  резерв;</w:t>
      </w:r>
    </w:p>
    <w:p w:rsidR="006F3493" w:rsidRPr="00615730" w:rsidRDefault="00A86198" w:rsidP="00A86198">
      <w:pPr>
        <w:pStyle w:val="21"/>
        <w:ind w:firstLine="900"/>
        <w:rPr>
          <w:spacing w:val="-20"/>
        </w:rPr>
      </w:pPr>
      <w:r w:rsidRPr="00615730">
        <w:rPr>
          <w:spacing w:val="-20"/>
          <w:szCs w:val="24"/>
        </w:rPr>
        <w:t>-  участвует  в  подборе  потенциальных  кандидатов  на  включение  в  кадровый  р</w:t>
      </w:r>
      <w:r w:rsidRPr="00615730">
        <w:rPr>
          <w:spacing w:val="-20"/>
          <w:szCs w:val="24"/>
        </w:rPr>
        <w:t>е</w:t>
      </w:r>
      <w:r w:rsidRPr="00615730">
        <w:rPr>
          <w:spacing w:val="-20"/>
          <w:szCs w:val="24"/>
        </w:rPr>
        <w:t>зерв;</w:t>
      </w:r>
    </w:p>
    <w:p w:rsidR="006F3493" w:rsidRPr="00615730" w:rsidRDefault="006F3493" w:rsidP="00A86198">
      <w:pPr>
        <w:pStyle w:val="21"/>
        <w:ind w:firstLine="900"/>
        <w:rPr>
          <w:spacing w:val="-20"/>
        </w:rPr>
      </w:pPr>
      <w:r w:rsidRPr="00615730">
        <w:rPr>
          <w:spacing w:val="-20"/>
        </w:rPr>
        <w:t>45. Главный специалист администрации:</w:t>
      </w:r>
    </w:p>
    <w:p w:rsidR="00DE1740" w:rsidRPr="00615730" w:rsidRDefault="00DE1740" w:rsidP="00A86198">
      <w:pPr>
        <w:ind w:firstLine="900"/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 xml:space="preserve">-  готовит  предложения  по  необходимой  численности  (потребности)  кандидатов  на  включение  в  кадровый  резерв  по каждой  типовой  должности  администрации </w:t>
      </w:r>
      <w:r w:rsidR="006F3493" w:rsidRPr="00615730">
        <w:rPr>
          <w:spacing w:val="-20"/>
          <w:sz w:val="28"/>
        </w:rPr>
        <w:t>посел</w:t>
      </w:r>
      <w:r w:rsidR="006F3493" w:rsidRPr="00615730">
        <w:rPr>
          <w:spacing w:val="-20"/>
          <w:sz w:val="28"/>
        </w:rPr>
        <w:t>е</w:t>
      </w:r>
      <w:r w:rsidR="006F3493" w:rsidRPr="00615730">
        <w:rPr>
          <w:spacing w:val="-20"/>
          <w:sz w:val="28"/>
        </w:rPr>
        <w:t>ния</w:t>
      </w:r>
      <w:r w:rsidRPr="00615730">
        <w:rPr>
          <w:spacing w:val="-20"/>
          <w:sz w:val="28"/>
        </w:rPr>
        <w:t>;</w:t>
      </w:r>
    </w:p>
    <w:p w:rsidR="00DE1740" w:rsidRPr="00615730" w:rsidRDefault="00DE1740" w:rsidP="00A86198">
      <w:pPr>
        <w:pStyle w:val="a9"/>
        <w:ind w:firstLine="900"/>
        <w:jc w:val="both"/>
        <w:rPr>
          <w:spacing w:val="-20"/>
          <w:sz w:val="28"/>
          <w:szCs w:val="28"/>
        </w:rPr>
      </w:pPr>
      <w:r w:rsidRPr="00615730">
        <w:rPr>
          <w:spacing w:val="-20"/>
          <w:sz w:val="28"/>
          <w:szCs w:val="28"/>
        </w:rPr>
        <w:t>-  готовит  приглашение  независимых  экспертов  для  участия  в  работе  конкурсной  комиссии;</w:t>
      </w:r>
    </w:p>
    <w:p w:rsidR="00DE1740" w:rsidRPr="00615730" w:rsidRDefault="00DE1740" w:rsidP="00A86198">
      <w:pPr>
        <w:ind w:firstLine="900"/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 xml:space="preserve">-  информирует  главу </w:t>
      </w:r>
      <w:r w:rsidR="006F3493" w:rsidRPr="00615730">
        <w:rPr>
          <w:spacing w:val="-20"/>
          <w:sz w:val="28"/>
        </w:rPr>
        <w:t>поселения</w:t>
      </w:r>
      <w:r w:rsidRPr="00615730">
        <w:rPr>
          <w:spacing w:val="-20"/>
          <w:sz w:val="28"/>
        </w:rPr>
        <w:t xml:space="preserve">  об  объявлении  конкурса;</w:t>
      </w:r>
    </w:p>
    <w:p w:rsidR="00DE1740" w:rsidRPr="00615730" w:rsidRDefault="00DE1740" w:rsidP="00A86198">
      <w:pPr>
        <w:ind w:firstLine="900"/>
        <w:jc w:val="both"/>
        <w:rPr>
          <w:spacing w:val="-20"/>
          <w:sz w:val="28"/>
          <w:szCs w:val="28"/>
        </w:rPr>
      </w:pPr>
      <w:r w:rsidRPr="00615730">
        <w:rPr>
          <w:spacing w:val="-20"/>
          <w:sz w:val="28"/>
        </w:rPr>
        <w:t xml:space="preserve">-  </w:t>
      </w:r>
      <w:r w:rsidRPr="00615730">
        <w:rPr>
          <w:spacing w:val="-20"/>
          <w:sz w:val="28"/>
          <w:szCs w:val="28"/>
        </w:rPr>
        <w:t>размещает  информацию;</w:t>
      </w:r>
    </w:p>
    <w:p w:rsidR="00DE1740" w:rsidRPr="00615730" w:rsidRDefault="00DE1740" w:rsidP="00A86198">
      <w:pPr>
        <w:pStyle w:val="a9"/>
        <w:ind w:firstLine="900"/>
        <w:jc w:val="both"/>
        <w:rPr>
          <w:spacing w:val="-20"/>
          <w:sz w:val="28"/>
          <w:szCs w:val="28"/>
        </w:rPr>
      </w:pPr>
      <w:r w:rsidRPr="00615730">
        <w:rPr>
          <w:spacing w:val="-20"/>
          <w:sz w:val="28"/>
          <w:szCs w:val="28"/>
        </w:rPr>
        <w:lastRenderedPageBreak/>
        <w:t>-  разрабатывает  методические  рекомендации  по  порядку  и  условиям  формиров</w:t>
      </w:r>
      <w:r w:rsidRPr="00615730">
        <w:rPr>
          <w:spacing w:val="-20"/>
          <w:sz w:val="28"/>
          <w:szCs w:val="28"/>
        </w:rPr>
        <w:t>а</w:t>
      </w:r>
      <w:r w:rsidRPr="00615730">
        <w:rPr>
          <w:spacing w:val="-20"/>
          <w:sz w:val="28"/>
          <w:szCs w:val="28"/>
        </w:rPr>
        <w:t>ния  кадрового  резерва;</w:t>
      </w:r>
    </w:p>
    <w:p w:rsidR="00DE1740" w:rsidRPr="00615730" w:rsidRDefault="00DE1740" w:rsidP="00A86198">
      <w:pPr>
        <w:ind w:firstLine="900"/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 xml:space="preserve">- осуществляет  подготовку  проектов  правовых  актов  главы  </w:t>
      </w:r>
      <w:r w:rsidR="00044C71" w:rsidRPr="00615730">
        <w:rPr>
          <w:spacing w:val="-20"/>
          <w:sz w:val="28"/>
        </w:rPr>
        <w:t>муниципального обр</w:t>
      </w:r>
      <w:r w:rsidR="00044C71" w:rsidRPr="00615730">
        <w:rPr>
          <w:spacing w:val="-20"/>
          <w:sz w:val="28"/>
        </w:rPr>
        <w:t>а</w:t>
      </w:r>
      <w:r w:rsidR="00044C71" w:rsidRPr="00615730">
        <w:rPr>
          <w:spacing w:val="-20"/>
          <w:sz w:val="28"/>
        </w:rPr>
        <w:t xml:space="preserve">зования </w:t>
      </w:r>
      <w:r w:rsidRPr="00615730">
        <w:rPr>
          <w:spacing w:val="-20"/>
          <w:sz w:val="28"/>
        </w:rPr>
        <w:t xml:space="preserve"> о  проведении  конкурса  и  по  результатам  его  проведения;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обеспечивает  муниципальным  служащим  -  претендентам  получение  документов,  необходимых  для  участия  в  конкурсе.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46.  Должностные  лица,  включенные  в  состав  рабочей  группы: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разрабатывают  конкурсные  задания;</w:t>
      </w:r>
    </w:p>
    <w:p w:rsidR="00DE1740" w:rsidRPr="00615730" w:rsidRDefault="00DE1740" w:rsidP="00DE1740">
      <w:pPr>
        <w:jc w:val="both"/>
        <w:rPr>
          <w:spacing w:val="-20"/>
          <w:sz w:val="28"/>
          <w:szCs w:val="28"/>
        </w:rPr>
      </w:pPr>
      <w:r w:rsidRPr="00615730">
        <w:rPr>
          <w:spacing w:val="-20"/>
          <w:sz w:val="28"/>
        </w:rPr>
        <w:tab/>
      </w:r>
      <w:r w:rsidRPr="00615730">
        <w:rPr>
          <w:spacing w:val="-20"/>
          <w:sz w:val="28"/>
          <w:szCs w:val="28"/>
        </w:rPr>
        <w:t>-  осуществляют  прием  документов  от  претендентов,  ведут  их  регистрацию  и  учёт;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обеспечивают  претендентам  возможность  ознакомления  с  условиями  прохожд</w:t>
      </w:r>
      <w:r w:rsidRPr="00615730">
        <w:rPr>
          <w:spacing w:val="-20"/>
          <w:sz w:val="28"/>
        </w:rPr>
        <w:t>е</w:t>
      </w:r>
      <w:r w:rsidRPr="00615730">
        <w:rPr>
          <w:spacing w:val="-20"/>
          <w:sz w:val="28"/>
        </w:rPr>
        <w:t>ния  муниципальной  службы,  порядком  и  условиями  проведения  конкурса,  содержанием  конкурсных  заданий,  составом  и  сроками представления  необходимых  для  участия в  ко</w:t>
      </w:r>
      <w:r w:rsidRPr="00615730">
        <w:rPr>
          <w:spacing w:val="-20"/>
          <w:sz w:val="28"/>
        </w:rPr>
        <w:t>н</w:t>
      </w:r>
      <w:r w:rsidRPr="00615730">
        <w:rPr>
          <w:spacing w:val="-20"/>
          <w:sz w:val="28"/>
        </w:rPr>
        <w:t>курсе  документов;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консультируют  претендентов  по  различным  вопросам  проведения  конкурса;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осуществляют  предварительную  оценку  документов,  представленных  претенде</w:t>
      </w:r>
      <w:r w:rsidRPr="00615730">
        <w:rPr>
          <w:spacing w:val="-20"/>
          <w:sz w:val="28"/>
        </w:rPr>
        <w:t>н</w:t>
      </w:r>
      <w:r w:rsidRPr="00615730">
        <w:rPr>
          <w:spacing w:val="-20"/>
          <w:sz w:val="28"/>
        </w:rPr>
        <w:t>тами;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оповещают  претендентов  и  кандидатов  в  случаях  предусмотренных  настоящим  Положением;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осуществляют  проведение  конкурсных  процедур;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готовят на  рассмотрение  конкурсной  комиссии  предложения  по  численности  (п</w:t>
      </w:r>
      <w:r w:rsidRPr="00615730">
        <w:rPr>
          <w:spacing w:val="-20"/>
          <w:sz w:val="28"/>
        </w:rPr>
        <w:t>о</w:t>
      </w:r>
      <w:r w:rsidRPr="00615730">
        <w:rPr>
          <w:spacing w:val="-20"/>
          <w:sz w:val="28"/>
        </w:rPr>
        <w:t xml:space="preserve">требности)  кадрового  резерва  по  каждой  резервируемой должности  администрации </w:t>
      </w:r>
      <w:r w:rsidR="00044C71" w:rsidRPr="00615730">
        <w:rPr>
          <w:spacing w:val="-20"/>
          <w:sz w:val="28"/>
        </w:rPr>
        <w:t>пос</w:t>
      </w:r>
      <w:r w:rsidR="00044C71" w:rsidRPr="00615730">
        <w:rPr>
          <w:spacing w:val="-20"/>
          <w:sz w:val="28"/>
        </w:rPr>
        <w:t>е</w:t>
      </w:r>
      <w:r w:rsidR="00044C71" w:rsidRPr="00615730">
        <w:rPr>
          <w:spacing w:val="-20"/>
          <w:sz w:val="28"/>
        </w:rPr>
        <w:t xml:space="preserve">ления </w:t>
      </w:r>
      <w:r w:rsidRPr="00615730">
        <w:rPr>
          <w:spacing w:val="-20"/>
          <w:sz w:val="28"/>
        </w:rPr>
        <w:t xml:space="preserve"> с учетом  предложений,  внесенных  должностными  лицами  администрации  </w:t>
      </w:r>
      <w:r w:rsidR="00044C71" w:rsidRPr="00615730">
        <w:rPr>
          <w:spacing w:val="-20"/>
          <w:sz w:val="28"/>
        </w:rPr>
        <w:t>посел</w:t>
      </w:r>
      <w:r w:rsidR="00044C71" w:rsidRPr="00615730">
        <w:rPr>
          <w:spacing w:val="-20"/>
          <w:sz w:val="28"/>
        </w:rPr>
        <w:t>е</w:t>
      </w:r>
      <w:r w:rsidR="00044C71" w:rsidRPr="00615730">
        <w:rPr>
          <w:spacing w:val="-20"/>
          <w:sz w:val="28"/>
        </w:rPr>
        <w:t>ния</w:t>
      </w:r>
      <w:r w:rsidRPr="00615730">
        <w:rPr>
          <w:spacing w:val="-20"/>
          <w:sz w:val="28"/>
        </w:rPr>
        <w:t>,  количества  кандидатов,  прошедших  конкурсные  процедуры;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-  представляют   конкурсную  документацию  секретарю  конкурсной  комиссии.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Документы,  разрабатываемые  и составляемые  в  ходе  деятельности  рабочей  группы,  оформляются  в  произвольной  форме  с  учетом  разработанных  методических  рекоменд</w:t>
      </w:r>
      <w:r w:rsidRPr="00615730">
        <w:rPr>
          <w:spacing w:val="-20"/>
          <w:sz w:val="28"/>
        </w:rPr>
        <w:t>а</w:t>
      </w:r>
      <w:r w:rsidRPr="00615730">
        <w:rPr>
          <w:spacing w:val="-20"/>
          <w:sz w:val="28"/>
        </w:rPr>
        <w:t>ций.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47.  Конкурсная  комиссия  в  своей  работе  руководствуется  законодательством  Ро</w:t>
      </w:r>
      <w:r w:rsidRPr="00615730">
        <w:rPr>
          <w:spacing w:val="-20"/>
          <w:sz w:val="28"/>
        </w:rPr>
        <w:t>с</w:t>
      </w:r>
      <w:r w:rsidRPr="00615730">
        <w:rPr>
          <w:spacing w:val="-20"/>
          <w:sz w:val="28"/>
        </w:rPr>
        <w:t>сийской  Федерации  и  Саратовской  области,  в  том  числе  настоящим  Положением.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Результаты  голосования  конкурсной  комиссии  оформляются  решением,  которое  подписывается  председателем,  заместителем  председателя,  секретарем  и  иными  членами  комиссии,  принявшими  участие  в  заседании.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Секретарь  конкурсной  комиссии  осуществляет  техническую  подготовку  и провед</w:t>
      </w:r>
      <w:r w:rsidRPr="00615730">
        <w:rPr>
          <w:spacing w:val="-20"/>
          <w:sz w:val="28"/>
        </w:rPr>
        <w:t>е</w:t>
      </w:r>
      <w:r w:rsidRPr="00615730">
        <w:rPr>
          <w:spacing w:val="-20"/>
          <w:sz w:val="28"/>
        </w:rPr>
        <w:t>ние  заседаний  конкурсной  комиссии,  в  том  числе  знакомит  членов  комиссии  с  пакетом  документов о  кандидатах.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</w:p>
    <w:p w:rsidR="00DE1740" w:rsidRPr="00615730" w:rsidRDefault="00DE1740" w:rsidP="00DE1740">
      <w:pPr>
        <w:jc w:val="center"/>
        <w:rPr>
          <w:b/>
          <w:bCs/>
          <w:color w:val="FF0000"/>
          <w:spacing w:val="-20"/>
          <w:sz w:val="28"/>
        </w:rPr>
      </w:pPr>
      <w:r w:rsidRPr="00615730">
        <w:rPr>
          <w:b/>
          <w:bCs/>
          <w:color w:val="FF0000"/>
          <w:spacing w:val="-20"/>
          <w:sz w:val="28"/>
        </w:rPr>
        <w:t>9.  Подготовка  кадрового  резерва</w:t>
      </w:r>
    </w:p>
    <w:p w:rsidR="00DE1740" w:rsidRPr="00615730" w:rsidRDefault="00DE1740" w:rsidP="00DE1740">
      <w:pPr>
        <w:pStyle w:val="21"/>
        <w:rPr>
          <w:spacing w:val="-20"/>
          <w:szCs w:val="24"/>
        </w:rPr>
      </w:pPr>
      <w:r w:rsidRPr="00615730">
        <w:rPr>
          <w:spacing w:val="-20"/>
          <w:szCs w:val="24"/>
        </w:rPr>
        <w:tab/>
        <w:t>48.  Подготовка кадрового  резерва  означает  получение  муниципальными  служащ</w:t>
      </w:r>
      <w:r w:rsidRPr="00615730">
        <w:rPr>
          <w:spacing w:val="-20"/>
          <w:szCs w:val="24"/>
        </w:rPr>
        <w:t>и</w:t>
      </w:r>
      <w:r w:rsidRPr="00615730">
        <w:rPr>
          <w:spacing w:val="-20"/>
          <w:szCs w:val="24"/>
        </w:rPr>
        <w:t>ми  (гражданами),  включенными  в  кадровый  резерв, дополнительного  профессионального  образования  и иных  знаний  по  отдельным  вопросам  науки и практики  муниципального  управления.</w:t>
      </w:r>
    </w:p>
    <w:p w:rsidR="00DE1740" w:rsidRPr="00615730" w:rsidRDefault="00DE1740" w:rsidP="00DE1740">
      <w:pPr>
        <w:ind w:firstLine="708"/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>49.  Дополнительное  профессиональное  образование  муниципального  служащего  включает  в  себя  профессиональную  переподготовку,  повышение  квалификации  и  стаж</w:t>
      </w:r>
      <w:r w:rsidRPr="00615730">
        <w:rPr>
          <w:spacing w:val="-20"/>
          <w:sz w:val="28"/>
        </w:rPr>
        <w:t>и</w:t>
      </w:r>
      <w:r w:rsidRPr="00615730">
        <w:rPr>
          <w:spacing w:val="-20"/>
          <w:sz w:val="28"/>
        </w:rPr>
        <w:t>ровку.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>Порядок  получения муниципальными  служащими дополнительного образования  о</w:t>
      </w:r>
      <w:r w:rsidRPr="00615730">
        <w:rPr>
          <w:spacing w:val="-20"/>
          <w:sz w:val="28"/>
        </w:rPr>
        <w:t>п</w:t>
      </w:r>
      <w:r w:rsidRPr="00615730">
        <w:rPr>
          <w:spacing w:val="-20"/>
          <w:sz w:val="28"/>
        </w:rPr>
        <w:t>ределяется  законодательством  Российской  Федерации.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lastRenderedPageBreak/>
        <w:tab/>
        <w:t>50.  Подготовка  граждан,  включенных в кадровый  резерв,  предполагает  возмо</w:t>
      </w:r>
      <w:r w:rsidRPr="00615730">
        <w:rPr>
          <w:spacing w:val="-20"/>
          <w:sz w:val="28"/>
        </w:rPr>
        <w:t>ж</w:t>
      </w:r>
      <w:r w:rsidRPr="00615730">
        <w:rPr>
          <w:spacing w:val="-20"/>
          <w:sz w:val="28"/>
        </w:rPr>
        <w:t>ность:</w:t>
      </w:r>
    </w:p>
    <w:p w:rsidR="00DE1740" w:rsidRPr="00615730" w:rsidRDefault="00DE1740" w:rsidP="00DE1740">
      <w:pPr>
        <w:jc w:val="both"/>
        <w:rPr>
          <w:spacing w:val="-20"/>
          <w:sz w:val="28"/>
        </w:rPr>
      </w:pPr>
      <w:r w:rsidRPr="00615730">
        <w:rPr>
          <w:spacing w:val="-20"/>
          <w:sz w:val="28"/>
        </w:rPr>
        <w:tab/>
        <w:t xml:space="preserve">-  их  участия  в  мероприятиях,  проводимых  администрацией </w:t>
      </w:r>
      <w:r w:rsidR="00C767F2" w:rsidRPr="00615730">
        <w:rPr>
          <w:spacing w:val="-20"/>
          <w:sz w:val="28"/>
        </w:rPr>
        <w:t>поселения</w:t>
      </w:r>
      <w:r w:rsidRPr="00615730">
        <w:rPr>
          <w:spacing w:val="-20"/>
          <w:sz w:val="28"/>
        </w:rPr>
        <w:t xml:space="preserve">  (работа  в  составе  рабочих,  экспертных групп  и  коллегиальных  органов).</w:t>
      </w:r>
    </w:p>
    <w:p w:rsidR="00D5706D" w:rsidRPr="00615730" w:rsidRDefault="00D5706D" w:rsidP="00DE1740">
      <w:pPr>
        <w:jc w:val="center"/>
        <w:rPr>
          <w:b/>
          <w:bCs/>
          <w:spacing w:val="-20"/>
          <w:sz w:val="28"/>
        </w:rPr>
      </w:pPr>
    </w:p>
    <w:p w:rsidR="00DE1740" w:rsidRPr="00615730" w:rsidRDefault="00DE1740" w:rsidP="00DE1740">
      <w:pPr>
        <w:jc w:val="center"/>
        <w:rPr>
          <w:b/>
          <w:bCs/>
          <w:color w:val="FF0000"/>
          <w:spacing w:val="-20"/>
          <w:sz w:val="28"/>
        </w:rPr>
      </w:pPr>
      <w:r w:rsidRPr="00615730">
        <w:rPr>
          <w:b/>
          <w:bCs/>
          <w:color w:val="FF0000"/>
          <w:spacing w:val="-20"/>
          <w:sz w:val="28"/>
        </w:rPr>
        <w:t>10.  Заключительные  положения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51.  Документы  претендентов  на  включение  в  кадровый  резерв,  не  допущенных  к  участию  в  конкурсе,  и  кандидатов,  участвовавших  в  конкурсе,  могут  быть  им  возращены  по  письменному  заявлению  в  течение  трёх  лет  со  дня  завершения  конкурса.  До  истеч</w:t>
      </w:r>
      <w:r w:rsidRPr="00615730">
        <w:rPr>
          <w:spacing w:val="-20"/>
        </w:rPr>
        <w:t>е</w:t>
      </w:r>
      <w:r w:rsidRPr="00615730">
        <w:rPr>
          <w:spacing w:val="-20"/>
        </w:rPr>
        <w:t xml:space="preserve">ния  этого  срока  документы  хранятся  в  администрации  </w:t>
      </w:r>
      <w:r w:rsidR="00C767F2" w:rsidRPr="00615730">
        <w:rPr>
          <w:spacing w:val="-20"/>
        </w:rPr>
        <w:t>поселения</w:t>
      </w:r>
      <w:r w:rsidRPr="00615730">
        <w:rPr>
          <w:spacing w:val="-20"/>
        </w:rPr>
        <w:t>,  после  чего  подлежат  уничтожению.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Представленные  конкурсные  задания  претендентам  и  кандидатам  не  возвращаются  и  рецензии  на  них  не  выдаются.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52.  Расходы  кандидатов,  связанные с  участием  в  конкурсе  (проезд  к  месту  пров</w:t>
      </w:r>
      <w:r w:rsidRPr="00615730">
        <w:rPr>
          <w:spacing w:val="-20"/>
        </w:rPr>
        <w:t>е</w:t>
      </w:r>
      <w:r w:rsidRPr="00615730">
        <w:rPr>
          <w:spacing w:val="-20"/>
        </w:rPr>
        <w:t>дения  конкурса  и  обратно,  наем  жилого  помещения,  проживание,  пользование  услугами  сре</w:t>
      </w:r>
      <w:proofErr w:type="gramStart"/>
      <w:r w:rsidRPr="00615730">
        <w:rPr>
          <w:spacing w:val="-20"/>
        </w:rPr>
        <w:t>дств  св</w:t>
      </w:r>
      <w:proofErr w:type="gramEnd"/>
      <w:r w:rsidRPr="00615730">
        <w:rPr>
          <w:spacing w:val="-20"/>
        </w:rPr>
        <w:t>язи  и другие),  производятся  за  счет  их  собственных  средств.</w:t>
      </w:r>
    </w:p>
    <w:p w:rsidR="00DE1740" w:rsidRPr="00615730" w:rsidRDefault="00DE1740" w:rsidP="00DE1740">
      <w:pPr>
        <w:pStyle w:val="21"/>
        <w:rPr>
          <w:spacing w:val="-20"/>
        </w:rPr>
      </w:pPr>
      <w:r w:rsidRPr="00615730">
        <w:rPr>
          <w:spacing w:val="-20"/>
        </w:rPr>
        <w:tab/>
        <w:t>53.  Претендент  на  включение  в  кадровый  резерв,  не  допущенный  к  участию  в  конкурсе,  а  также  кандидат,  участвовавший  в  конкурсе,  вправе  обжаловать  решения,  принятые в  ходе  проведения  конкурса,  в  соответствии  с  законодательством  Российской  Федерации.</w:t>
      </w:r>
    </w:p>
    <w:p w:rsidR="00DE1740" w:rsidRPr="00615730" w:rsidRDefault="00DE1740" w:rsidP="00DE1740">
      <w:pPr>
        <w:pStyle w:val="21"/>
        <w:rPr>
          <w:spacing w:val="-20"/>
        </w:rPr>
      </w:pPr>
    </w:p>
    <w:p w:rsidR="00DE1740" w:rsidRPr="00615730" w:rsidRDefault="00DE1740" w:rsidP="00DE1740">
      <w:pPr>
        <w:rPr>
          <w:b/>
          <w:spacing w:val="-20"/>
          <w:sz w:val="28"/>
          <w:szCs w:val="28"/>
        </w:rPr>
      </w:pPr>
      <w:r w:rsidRPr="00615730">
        <w:rPr>
          <w:b/>
          <w:spacing w:val="-20"/>
          <w:sz w:val="28"/>
          <w:szCs w:val="28"/>
        </w:rPr>
        <w:t>Верно:</w:t>
      </w:r>
    </w:p>
    <w:p w:rsidR="00DE1740" w:rsidRPr="00615730" w:rsidRDefault="00C767F2" w:rsidP="00DE1740">
      <w:pPr>
        <w:rPr>
          <w:b/>
          <w:spacing w:val="-20"/>
          <w:sz w:val="28"/>
          <w:szCs w:val="28"/>
        </w:rPr>
      </w:pPr>
      <w:r w:rsidRPr="00615730">
        <w:rPr>
          <w:b/>
          <w:spacing w:val="-20"/>
          <w:sz w:val="28"/>
          <w:szCs w:val="28"/>
        </w:rPr>
        <w:t xml:space="preserve">Секретарь Совета                                                                </w:t>
      </w:r>
      <w:r w:rsidR="00615730" w:rsidRPr="004B03E4">
        <w:rPr>
          <w:b/>
          <w:spacing w:val="-20"/>
          <w:sz w:val="28"/>
          <w:szCs w:val="28"/>
        </w:rPr>
        <w:t xml:space="preserve">                                               </w:t>
      </w:r>
      <w:r w:rsidR="00605552">
        <w:rPr>
          <w:b/>
          <w:spacing w:val="-20"/>
          <w:sz w:val="28"/>
          <w:szCs w:val="28"/>
        </w:rPr>
        <w:t xml:space="preserve">      И.А.Наумчик</w:t>
      </w:r>
    </w:p>
    <w:p w:rsidR="00DE1740" w:rsidRPr="00615730" w:rsidRDefault="00DE1740" w:rsidP="00DE1740">
      <w:pPr>
        <w:pStyle w:val="21"/>
        <w:rPr>
          <w:spacing w:val="-20"/>
        </w:rPr>
      </w:pPr>
    </w:p>
    <w:p w:rsidR="00DE1740" w:rsidRPr="00615730" w:rsidRDefault="00DE1740" w:rsidP="00DE1740">
      <w:pPr>
        <w:jc w:val="both"/>
        <w:rPr>
          <w:spacing w:val="-20"/>
          <w:sz w:val="28"/>
        </w:rPr>
      </w:pPr>
    </w:p>
    <w:p w:rsidR="00DE1740" w:rsidRDefault="00DE1740" w:rsidP="00DE1740">
      <w:pPr>
        <w:jc w:val="both"/>
        <w:rPr>
          <w:sz w:val="28"/>
        </w:rPr>
      </w:pPr>
    </w:p>
    <w:p w:rsidR="00DE1740" w:rsidRDefault="00DE1740" w:rsidP="00DE1740">
      <w:pPr>
        <w:jc w:val="both"/>
        <w:rPr>
          <w:sz w:val="28"/>
        </w:rPr>
      </w:pPr>
    </w:p>
    <w:p w:rsidR="00DE1740" w:rsidRDefault="00DE1740" w:rsidP="00DE1740">
      <w:pPr>
        <w:jc w:val="both"/>
        <w:rPr>
          <w:sz w:val="28"/>
        </w:rPr>
      </w:pPr>
    </w:p>
    <w:p w:rsidR="00DE1740" w:rsidRDefault="00DE1740" w:rsidP="00DE1740">
      <w:pPr>
        <w:jc w:val="both"/>
        <w:rPr>
          <w:sz w:val="28"/>
        </w:rPr>
      </w:pPr>
    </w:p>
    <w:p w:rsidR="00DE1740" w:rsidRDefault="00DE1740" w:rsidP="00DE1740">
      <w:pPr>
        <w:jc w:val="both"/>
        <w:rPr>
          <w:sz w:val="28"/>
        </w:rPr>
      </w:pPr>
    </w:p>
    <w:p w:rsidR="00DE1740" w:rsidRDefault="00DE1740" w:rsidP="00DE1740">
      <w:pPr>
        <w:jc w:val="both"/>
        <w:rPr>
          <w:sz w:val="28"/>
        </w:rPr>
      </w:pPr>
    </w:p>
    <w:p w:rsidR="00DE1740" w:rsidRDefault="00DE1740" w:rsidP="00DE1740">
      <w:pPr>
        <w:jc w:val="both"/>
        <w:rPr>
          <w:sz w:val="28"/>
        </w:rPr>
      </w:pPr>
    </w:p>
    <w:p w:rsidR="00DE1740" w:rsidRDefault="00DE1740" w:rsidP="00DE1740">
      <w:pPr>
        <w:jc w:val="both"/>
        <w:rPr>
          <w:sz w:val="28"/>
        </w:rPr>
      </w:pPr>
    </w:p>
    <w:p w:rsidR="00DE1740" w:rsidRDefault="00DE1740" w:rsidP="00DE1740">
      <w:pPr>
        <w:jc w:val="both"/>
        <w:rPr>
          <w:sz w:val="28"/>
        </w:rPr>
      </w:pPr>
    </w:p>
    <w:p w:rsidR="00DE1740" w:rsidRDefault="00DE1740" w:rsidP="00DE1740">
      <w:pPr>
        <w:jc w:val="both"/>
        <w:rPr>
          <w:sz w:val="28"/>
        </w:rPr>
      </w:pPr>
    </w:p>
    <w:p w:rsidR="00DE1740" w:rsidRDefault="00DE1740" w:rsidP="00DE1740">
      <w:pPr>
        <w:jc w:val="both"/>
        <w:rPr>
          <w:sz w:val="28"/>
        </w:rPr>
      </w:pPr>
    </w:p>
    <w:p w:rsidR="00DE1740" w:rsidRDefault="00DE1740" w:rsidP="00DE1740">
      <w:pPr>
        <w:jc w:val="both"/>
        <w:rPr>
          <w:sz w:val="28"/>
        </w:rPr>
      </w:pPr>
    </w:p>
    <w:p w:rsidR="00DE1740" w:rsidRDefault="00DE1740" w:rsidP="00DE1740">
      <w:pPr>
        <w:jc w:val="both"/>
        <w:rPr>
          <w:sz w:val="28"/>
        </w:rPr>
      </w:pPr>
    </w:p>
    <w:p w:rsidR="00DE1740" w:rsidRDefault="00DE1740" w:rsidP="00DE1740">
      <w:pPr>
        <w:jc w:val="both"/>
        <w:rPr>
          <w:sz w:val="28"/>
        </w:rPr>
      </w:pPr>
    </w:p>
    <w:p w:rsidR="00DE1740" w:rsidRDefault="00DE1740" w:rsidP="00DE1740">
      <w:pPr>
        <w:jc w:val="both"/>
        <w:rPr>
          <w:sz w:val="28"/>
        </w:rPr>
      </w:pPr>
    </w:p>
    <w:p w:rsidR="00DE1740" w:rsidRDefault="00DE1740" w:rsidP="00DE1740">
      <w:pPr>
        <w:jc w:val="both"/>
        <w:rPr>
          <w:sz w:val="28"/>
        </w:rPr>
      </w:pPr>
    </w:p>
    <w:p w:rsidR="00DE1740" w:rsidRDefault="00DE1740" w:rsidP="00DE1740">
      <w:pPr>
        <w:jc w:val="both"/>
        <w:rPr>
          <w:sz w:val="28"/>
        </w:rPr>
      </w:pPr>
    </w:p>
    <w:p w:rsidR="00D5706D" w:rsidRDefault="00D5706D" w:rsidP="00DE1740">
      <w:pPr>
        <w:jc w:val="both"/>
        <w:rPr>
          <w:sz w:val="28"/>
        </w:rPr>
      </w:pPr>
    </w:p>
    <w:p w:rsidR="00D5706D" w:rsidRDefault="00D5706D" w:rsidP="00DE1740">
      <w:pPr>
        <w:jc w:val="both"/>
        <w:rPr>
          <w:sz w:val="28"/>
        </w:rPr>
      </w:pPr>
    </w:p>
    <w:p w:rsidR="00DE1740" w:rsidRDefault="00DE1740" w:rsidP="00DE1740">
      <w:pPr>
        <w:jc w:val="both"/>
        <w:rPr>
          <w:sz w:val="28"/>
        </w:rPr>
      </w:pPr>
    </w:p>
    <w:p w:rsidR="00DE1740" w:rsidRDefault="00DE1740" w:rsidP="00DE1740">
      <w:pPr>
        <w:jc w:val="both"/>
        <w:rPr>
          <w:sz w:val="28"/>
        </w:rPr>
      </w:pPr>
    </w:p>
    <w:p w:rsidR="00DE1740" w:rsidRDefault="00DE1740" w:rsidP="00DE1740">
      <w:pPr>
        <w:jc w:val="both"/>
        <w:rPr>
          <w:sz w:val="28"/>
        </w:rPr>
      </w:pPr>
    </w:p>
    <w:p w:rsidR="00DE1740" w:rsidRDefault="00DE1740" w:rsidP="00DE1740">
      <w:pPr>
        <w:jc w:val="both"/>
        <w:rPr>
          <w:sz w:val="28"/>
        </w:rPr>
      </w:pPr>
    </w:p>
    <w:p w:rsidR="00DE1740" w:rsidRDefault="00DE1740" w:rsidP="00DE1740">
      <w:pPr>
        <w:jc w:val="both"/>
        <w:rPr>
          <w:sz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4077"/>
      </w:tblGrid>
      <w:tr w:rsidR="00DE174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E1740" w:rsidRDefault="00DE1740" w:rsidP="006F3493">
            <w:pPr>
              <w:jc w:val="right"/>
            </w:pPr>
          </w:p>
          <w:p w:rsidR="00DE1740" w:rsidRDefault="00DE1740" w:rsidP="006F3493">
            <w:pPr>
              <w:jc w:val="right"/>
            </w:pPr>
          </w:p>
          <w:p w:rsidR="00DE1740" w:rsidRDefault="00DE1740" w:rsidP="006F3493">
            <w:pPr>
              <w:pStyle w:val="3"/>
            </w:pPr>
          </w:p>
          <w:p w:rsidR="00DE1740" w:rsidRDefault="00DE1740" w:rsidP="006F3493">
            <w:pPr>
              <w:pStyle w:val="3"/>
            </w:pPr>
          </w:p>
          <w:p w:rsidR="00DE1740" w:rsidRDefault="00DE1740" w:rsidP="006F3493">
            <w:pPr>
              <w:pStyle w:val="3"/>
            </w:pPr>
          </w:p>
          <w:p w:rsidR="00615730" w:rsidRDefault="00DE1740" w:rsidP="006F3493">
            <w:pPr>
              <w:rPr>
                <w:b/>
                <w:sz w:val="28"/>
                <w:szCs w:val="28"/>
                <w:lang w:val="en-US"/>
              </w:rPr>
            </w:pPr>
            <w:r w:rsidRPr="00983670">
              <w:rPr>
                <w:b/>
                <w:sz w:val="28"/>
                <w:szCs w:val="28"/>
              </w:rPr>
              <w:t xml:space="preserve">Администрация  </w:t>
            </w:r>
            <w:r w:rsidR="00605552">
              <w:rPr>
                <w:b/>
                <w:sz w:val="28"/>
                <w:szCs w:val="28"/>
              </w:rPr>
              <w:t>Мечетненского</w:t>
            </w:r>
            <w:r w:rsidR="00C767F2">
              <w:rPr>
                <w:b/>
                <w:sz w:val="28"/>
                <w:szCs w:val="28"/>
              </w:rPr>
              <w:t xml:space="preserve"> </w:t>
            </w:r>
          </w:p>
          <w:p w:rsidR="00DE1740" w:rsidRPr="00983670" w:rsidRDefault="00C767F2" w:rsidP="006F34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E1740" w:rsidRDefault="00DE1740" w:rsidP="006F3493">
            <w:pPr>
              <w:pStyle w:val="6"/>
            </w:pPr>
            <w:r>
              <w:t xml:space="preserve">Приложение  №  1  </w:t>
            </w:r>
          </w:p>
          <w:p w:rsidR="00DE1740" w:rsidRDefault="00DE1740" w:rsidP="006F3493">
            <w:r>
              <w:t>к  Положению  о  кадровом  резерве</w:t>
            </w:r>
          </w:p>
          <w:p w:rsidR="00DE1740" w:rsidRDefault="00DE1740" w:rsidP="006F3493">
            <w:r>
              <w:t xml:space="preserve">администрации </w:t>
            </w:r>
            <w:r w:rsidR="00605552">
              <w:t>Мечетненского</w:t>
            </w:r>
            <w:r w:rsidR="00C767F2">
              <w:t xml:space="preserve"> м</w:t>
            </w:r>
            <w:r w:rsidR="00C767F2">
              <w:t>у</w:t>
            </w:r>
            <w:r w:rsidR="00C767F2">
              <w:t xml:space="preserve">ниципального образования </w:t>
            </w:r>
          </w:p>
        </w:tc>
      </w:tr>
    </w:tbl>
    <w:p w:rsidR="00DE1740" w:rsidRDefault="00AD0EDA" w:rsidP="00DE1740">
      <w:pPr>
        <w:jc w:val="right"/>
      </w:pPr>
      <w:r w:rsidRPr="00AD0EDA">
        <w:rPr>
          <w:b/>
          <w:bCs/>
          <w:noProof/>
        </w:rPr>
        <w:pict>
          <v:shape id="_x0000_s1037" type="#_x0000_t202" style="position:absolute;left:0;text-align:left;margin-left:5in;margin-top:11.25pt;width:99pt;height:108pt;z-index:251648512;mso-position-horizontal-relative:text;mso-position-vertical-relative:text">
            <v:textbox>
              <w:txbxContent>
                <w:p w:rsidR="006F3493" w:rsidRDefault="006F3493" w:rsidP="00DE1740"/>
                <w:p w:rsidR="006F3493" w:rsidRDefault="006F3493" w:rsidP="00DE1740"/>
                <w:p w:rsidR="006F3493" w:rsidRDefault="006F3493" w:rsidP="00DE1740"/>
                <w:p w:rsidR="006F3493" w:rsidRDefault="006F3493" w:rsidP="00DE1740">
                  <w:pPr>
                    <w:jc w:val="center"/>
                  </w:pPr>
                  <w:r>
                    <w:t>Место</w:t>
                  </w:r>
                </w:p>
                <w:p w:rsidR="006F3493" w:rsidRDefault="006F3493" w:rsidP="00DE1740">
                  <w:pPr>
                    <w:jc w:val="center"/>
                  </w:pPr>
                  <w:r>
                    <w:t>для</w:t>
                  </w:r>
                </w:p>
                <w:p w:rsidR="006F3493" w:rsidRDefault="006F3493" w:rsidP="00DE1740">
                  <w:pPr>
                    <w:jc w:val="center"/>
                  </w:pPr>
                  <w:r>
                    <w:t>фотографии</w:t>
                  </w:r>
                </w:p>
              </w:txbxContent>
            </v:textbox>
          </v:shape>
        </w:pict>
      </w:r>
    </w:p>
    <w:p w:rsidR="00DE1740" w:rsidRDefault="00DE1740" w:rsidP="00DE1740">
      <w:pPr>
        <w:jc w:val="right"/>
      </w:pPr>
    </w:p>
    <w:p w:rsidR="00DE1740" w:rsidRPr="00615730" w:rsidRDefault="00DE1740" w:rsidP="00DE1740">
      <w:pPr>
        <w:pStyle w:val="1"/>
        <w:rPr>
          <w:bCs w:val="0"/>
          <w:color w:val="0000FF"/>
          <w:sz w:val="28"/>
          <w:szCs w:val="28"/>
        </w:rPr>
      </w:pPr>
      <w:r w:rsidRPr="00615730">
        <w:rPr>
          <w:bCs w:val="0"/>
          <w:color w:val="0000FF"/>
          <w:sz w:val="28"/>
          <w:szCs w:val="28"/>
        </w:rPr>
        <w:t>Анкета  кандидата</w:t>
      </w:r>
    </w:p>
    <w:p w:rsidR="00DE1740" w:rsidRPr="00615730" w:rsidRDefault="00DE1740" w:rsidP="00DE1740">
      <w:pPr>
        <w:jc w:val="center"/>
        <w:rPr>
          <w:b/>
          <w:bCs/>
          <w:color w:val="0000FF"/>
          <w:sz w:val="28"/>
        </w:rPr>
      </w:pPr>
      <w:r w:rsidRPr="00615730">
        <w:rPr>
          <w:b/>
          <w:bCs/>
          <w:color w:val="0000FF"/>
          <w:sz w:val="28"/>
        </w:rPr>
        <w:t xml:space="preserve">на  должность  </w:t>
      </w:r>
      <w:proofErr w:type="gramStart"/>
      <w:r w:rsidRPr="00615730">
        <w:rPr>
          <w:b/>
          <w:bCs/>
          <w:color w:val="0000FF"/>
          <w:sz w:val="28"/>
        </w:rPr>
        <w:t>муниципальной</w:t>
      </w:r>
      <w:proofErr w:type="gramEnd"/>
    </w:p>
    <w:p w:rsidR="00DE1740" w:rsidRPr="00615730" w:rsidRDefault="00DE1740" w:rsidP="00DE1740">
      <w:pPr>
        <w:jc w:val="center"/>
        <w:rPr>
          <w:b/>
          <w:bCs/>
          <w:color w:val="0000FF"/>
          <w:sz w:val="28"/>
        </w:rPr>
      </w:pPr>
      <w:r w:rsidRPr="00615730">
        <w:rPr>
          <w:b/>
          <w:bCs/>
          <w:color w:val="0000FF"/>
          <w:sz w:val="28"/>
        </w:rPr>
        <w:t xml:space="preserve">  службы  администрации </w:t>
      </w:r>
    </w:p>
    <w:p w:rsidR="00DE1740" w:rsidRPr="00615730" w:rsidRDefault="00605552" w:rsidP="00DE1740">
      <w:pPr>
        <w:jc w:val="center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Мечетненского</w:t>
      </w:r>
      <w:r w:rsidR="00C767F2" w:rsidRPr="00615730">
        <w:rPr>
          <w:b/>
          <w:bCs/>
          <w:color w:val="0000FF"/>
          <w:sz w:val="28"/>
        </w:rPr>
        <w:t xml:space="preserve"> поселения</w:t>
      </w:r>
    </w:p>
    <w:p w:rsidR="00DE1740" w:rsidRPr="00615730" w:rsidRDefault="00DE1740" w:rsidP="00DE1740">
      <w:pPr>
        <w:jc w:val="center"/>
        <w:rPr>
          <w:color w:val="0000FF"/>
        </w:rPr>
      </w:pPr>
      <w:r w:rsidRPr="00615730">
        <w:rPr>
          <w:color w:val="0000FF"/>
          <w:sz w:val="28"/>
        </w:rPr>
        <w:t>(</w:t>
      </w:r>
      <w:r w:rsidRPr="00615730">
        <w:rPr>
          <w:color w:val="0000FF"/>
        </w:rPr>
        <w:t>заполняется  собственноручно)</w:t>
      </w:r>
    </w:p>
    <w:p w:rsidR="00DE1740" w:rsidRPr="00615730" w:rsidRDefault="00DE1740" w:rsidP="00DE1740">
      <w:pPr>
        <w:jc w:val="center"/>
        <w:rPr>
          <w:color w:val="0000FF"/>
        </w:rPr>
      </w:pPr>
    </w:p>
    <w:p w:rsidR="00DE1740" w:rsidRDefault="00DE1740" w:rsidP="00DE1740">
      <w:pPr>
        <w:jc w:val="both"/>
        <w:rPr>
          <w:sz w:val="28"/>
        </w:rPr>
      </w:pPr>
      <w:r>
        <w:rPr>
          <w:b/>
          <w:bCs/>
          <w:sz w:val="28"/>
        </w:rPr>
        <w:t>1. Ф.И.О.:</w:t>
      </w:r>
      <w:r>
        <w:rPr>
          <w:sz w:val="28"/>
        </w:rPr>
        <w:t>_______________________________________________________</w:t>
      </w:r>
    </w:p>
    <w:p w:rsidR="00DE1740" w:rsidRDefault="00DE1740" w:rsidP="00DE1740">
      <w:pPr>
        <w:jc w:val="both"/>
        <w:rPr>
          <w:sz w:val="28"/>
        </w:rPr>
      </w:pPr>
    </w:p>
    <w:p w:rsidR="00DE1740" w:rsidRDefault="00DE1740" w:rsidP="00DE1740">
      <w:pPr>
        <w:jc w:val="both"/>
        <w:rPr>
          <w:sz w:val="28"/>
        </w:rPr>
      </w:pPr>
      <w:r>
        <w:rPr>
          <w:b/>
          <w:bCs/>
          <w:sz w:val="28"/>
        </w:rPr>
        <w:t xml:space="preserve">2. Изменение Ф.И.О.: </w:t>
      </w:r>
      <w:r>
        <w:rPr>
          <w:sz w:val="28"/>
        </w:rPr>
        <w:t>____________________________________________</w:t>
      </w:r>
    </w:p>
    <w:p w:rsidR="00DE1740" w:rsidRDefault="00DE1740" w:rsidP="00DE174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(если  изменяли,  </w:t>
      </w:r>
      <w:r w:rsidR="00D5706D">
        <w:t>укажите,</w:t>
      </w:r>
      <w:r>
        <w:t xml:space="preserve">  когда  и  по  какой  причине)</w:t>
      </w:r>
    </w:p>
    <w:p w:rsidR="00DE1740" w:rsidRDefault="00DE1740" w:rsidP="00DE1740">
      <w:pPr>
        <w:pStyle w:val="21"/>
      </w:pPr>
      <w:r>
        <w:t>________________________________________________________________</w:t>
      </w:r>
    </w:p>
    <w:p w:rsidR="00DE1740" w:rsidRDefault="00DE1740" w:rsidP="00DE1740">
      <w:pPr>
        <w:jc w:val="both"/>
        <w:rPr>
          <w:sz w:val="28"/>
        </w:rPr>
      </w:pPr>
    </w:p>
    <w:p w:rsidR="00DE1740" w:rsidRDefault="00DE1740" w:rsidP="00DE1740">
      <w:pPr>
        <w:jc w:val="both"/>
        <w:rPr>
          <w:sz w:val="28"/>
        </w:rPr>
      </w:pPr>
      <w:r>
        <w:rPr>
          <w:b/>
          <w:bCs/>
          <w:sz w:val="28"/>
        </w:rPr>
        <w:t>3.  Гражданство:</w:t>
      </w:r>
      <w:r>
        <w:rPr>
          <w:sz w:val="28"/>
        </w:rPr>
        <w:t xml:space="preserve"> _________________________________________________</w:t>
      </w:r>
    </w:p>
    <w:p w:rsidR="00DE1740" w:rsidRDefault="00DE1740" w:rsidP="00DE174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(если  изменяли,  </w:t>
      </w:r>
      <w:r w:rsidR="00D5706D">
        <w:t>укажите,</w:t>
      </w:r>
      <w:r>
        <w:t xml:space="preserve">  когда  и  по  какой  причине)</w:t>
      </w:r>
    </w:p>
    <w:p w:rsidR="00DE1740" w:rsidRDefault="00DE1740" w:rsidP="00DE1740">
      <w:pPr>
        <w:pStyle w:val="21"/>
      </w:pPr>
      <w:r>
        <w:t>________________________________________________________________</w:t>
      </w:r>
    </w:p>
    <w:p w:rsidR="00DE1740" w:rsidRDefault="00DE1740" w:rsidP="00DE1740">
      <w:pPr>
        <w:jc w:val="both"/>
        <w:rPr>
          <w:sz w:val="28"/>
        </w:rPr>
      </w:pPr>
    </w:p>
    <w:p w:rsidR="00DE1740" w:rsidRDefault="00DE1740" w:rsidP="00DE1740">
      <w:pPr>
        <w:jc w:val="both"/>
        <w:rPr>
          <w:sz w:val="28"/>
        </w:rPr>
      </w:pPr>
      <w:r>
        <w:rPr>
          <w:b/>
          <w:bCs/>
          <w:sz w:val="28"/>
        </w:rPr>
        <w:t xml:space="preserve">4.  Паспорт  или  документ,  его  заменяющий:  </w:t>
      </w:r>
      <w:r>
        <w:rPr>
          <w:sz w:val="28"/>
        </w:rPr>
        <w:t>_____________________</w:t>
      </w:r>
    </w:p>
    <w:p w:rsidR="00DE1740" w:rsidRDefault="00DE1740" w:rsidP="00DE174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</w:t>
      </w:r>
    </w:p>
    <w:p w:rsidR="00DE1740" w:rsidRDefault="00DE1740" w:rsidP="00DE1740">
      <w:pPr>
        <w:jc w:val="center"/>
      </w:pPr>
      <w:r>
        <w:t>(номер, серия,  кем  и  когда  выдан)</w:t>
      </w:r>
    </w:p>
    <w:p w:rsidR="00DE1740" w:rsidRDefault="00DE1740" w:rsidP="00DE1740">
      <w:pPr>
        <w:rPr>
          <w:sz w:val="28"/>
        </w:rPr>
      </w:pPr>
    </w:p>
    <w:tbl>
      <w:tblPr>
        <w:tblpPr w:leftFromText="180" w:rightFromText="180" w:vertAnchor="text" w:horzAnchor="page" w:tblpX="4654" w:tblpY="-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09"/>
        <w:gridCol w:w="567"/>
        <w:gridCol w:w="662"/>
        <w:gridCol w:w="614"/>
        <w:gridCol w:w="709"/>
        <w:gridCol w:w="708"/>
        <w:gridCol w:w="492"/>
      </w:tblGrid>
      <w:tr w:rsidR="00DE1740">
        <w:tc>
          <w:tcPr>
            <w:tcW w:w="675" w:type="dxa"/>
            <w:tcBorders>
              <w:top w:val="nil"/>
            </w:tcBorders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662" w:type="dxa"/>
            <w:tcBorders>
              <w:top w:val="nil"/>
            </w:tcBorders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nil"/>
            </w:tcBorders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rPr>
          <w:cantSplit/>
        </w:trPr>
        <w:tc>
          <w:tcPr>
            <w:tcW w:w="1384" w:type="dxa"/>
            <w:gridSpan w:val="2"/>
            <w:tcBorders>
              <w:bottom w:val="nil"/>
            </w:tcBorders>
          </w:tcPr>
          <w:p w:rsidR="00DE1740" w:rsidRDefault="00DE1740" w:rsidP="006F3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число</w:t>
            </w:r>
          </w:p>
        </w:tc>
        <w:tc>
          <w:tcPr>
            <w:tcW w:w="1229" w:type="dxa"/>
            <w:gridSpan w:val="2"/>
            <w:tcBorders>
              <w:bottom w:val="nil"/>
            </w:tcBorders>
          </w:tcPr>
          <w:p w:rsidR="00DE1740" w:rsidRDefault="00DE1740" w:rsidP="006F3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2523" w:type="dxa"/>
            <w:gridSpan w:val="4"/>
            <w:tcBorders>
              <w:bottom w:val="nil"/>
            </w:tcBorders>
          </w:tcPr>
          <w:p w:rsidR="00DE1740" w:rsidRDefault="00DE1740" w:rsidP="006F3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</w:tbl>
    <w:p w:rsidR="00DE1740" w:rsidRDefault="00DE1740" w:rsidP="00DE1740">
      <w:pPr>
        <w:rPr>
          <w:sz w:val="28"/>
        </w:rPr>
      </w:pPr>
      <w:r>
        <w:rPr>
          <w:b/>
          <w:bCs/>
          <w:sz w:val="28"/>
        </w:rPr>
        <w:t xml:space="preserve">5. Дата  рождения:  </w:t>
      </w:r>
    </w:p>
    <w:p w:rsidR="00DE1740" w:rsidRDefault="00DE1740" w:rsidP="00DE1740">
      <w:pPr>
        <w:rPr>
          <w:sz w:val="28"/>
        </w:rPr>
      </w:pPr>
    </w:p>
    <w:p w:rsidR="00DE1740" w:rsidRDefault="00DE1740" w:rsidP="00DE1740">
      <w:pPr>
        <w:jc w:val="right"/>
      </w:pPr>
    </w:p>
    <w:p w:rsidR="00DE1740" w:rsidRDefault="00DE1740" w:rsidP="00DE1740">
      <w:pPr>
        <w:rPr>
          <w:sz w:val="28"/>
        </w:rPr>
      </w:pPr>
      <w:r>
        <w:rPr>
          <w:b/>
          <w:bCs/>
          <w:sz w:val="28"/>
        </w:rPr>
        <w:t xml:space="preserve">6.  Место  рождения:  </w:t>
      </w:r>
      <w:r>
        <w:rPr>
          <w:sz w:val="28"/>
        </w:rPr>
        <w:t>_____________________________________________</w:t>
      </w:r>
    </w:p>
    <w:p w:rsidR="00DE1740" w:rsidRDefault="00DE1740" w:rsidP="00DE1740">
      <w:pPr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</w:t>
      </w:r>
    </w:p>
    <w:p w:rsidR="00DE1740" w:rsidRDefault="00DE1740" w:rsidP="00DE1740">
      <w:pPr>
        <w:rPr>
          <w:sz w:val="28"/>
        </w:rPr>
      </w:pPr>
      <w:r>
        <w:rPr>
          <w:b/>
          <w:bCs/>
          <w:sz w:val="28"/>
        </w:rPr>
        <w:t xml:space="preserve">7.  Домашний  адрес  (с  указанием  индекса):  </w:t>
      </w:r>
      <w:r>
        <w:rPr>
          <w:sz w:val="28"/>
        </w:rPr>
        <w:t>индекс ________________</w:t>
      </w:r>
    </w:p>
    <w:p w:rsidR="00DE1740" w:rsidRDefault="00DE1740" w:rsidP="00DE1740">
      <w:pPr>
        <w:rPr>
          <w:sz w:val="28"/>
        </w:rPr>
      </w:pPr>
      <w:r>
        <w:rPr>
          <w:sz w:val="28"/>
        </w:rPr>
        <w:t>область___________________________________ район _________________</w:t>
      </w:r>
    </w:p>
    <w:p w:rsidR="00DE1740" w:rsidRDefault="00DE1740" w:rsidP="00DE1740">
      <w:pPr>
        <w:rPr>
          <w:sz w:val="28"/>
        </w:rPr>
      </w:pPr>
      <w:r>
        <w:rPr>
          <w:sz w:val="28"/>
        </w:rPr>
        <w:t>населенный  пункт ________________________________________________</w:t>
      </w:r>
    </w:p>
    <w:p w:rsidR="00DE1740" w:rsidRDefault="00DE1740" w:rsidP="00DE1740">
      <w:r>
        <w:tab/>
      </w:r>
      <w:r>
        <w:tab/>
      </w:r>
      <w:r>
        <w:tab/>
      </w:r>
      <w:r>
        <w:tab/>
      </w:r>
      <w:r>
        <w:tab/>
      </w:r>
      <w:r>
        <w:tab/>
        <w:t>(город,  село,  поселок  и  др.)</w:t>
      </w:r>
    </w:p>
    <w:p w:rsidR="00DE1740" w:rsidRDefault="00DE1740" w:rsidP="00DE1740">
      <w:pPr>
        <w:rPr>
          <w:sz w:val="28"/>
        </w:rPr>
      </w:pPr>
      <w:r>
        <w:rPr>
          <w:sz w:val="28"/>
        </w:rPr>
        <w:t>улица _________________ дом ________ корп. _________ квартира_______</w:t>
      </w:r>
    </w:p>
    <w:p w:rsidR="00DE1740" w:rsidRDefault="00DE1740" w:rsidP="00DE1740">
      <w:pPr>
        <w:rPr>
          <w:sz w:val="28"/>
        </w:rPr>
      </w:pPr>
    </w:p>
    <w:p w:rsidR="00DE1740" w:rsidRDefault="00DE1740" w:rsidP="00DE1740">
      <w:pPr>
        <w:rPr>
          <w:sz w:val="28"/>
        </w:rPr>
      </w:pPr>
      <w:r>
        <w:rPr>
          <w:b/>
          <w:bCs/>
          <w:sz w:val="28"/>
        </w:rPr>
        <w:t>8. Контактная  информация</w:t>
      </w:r>
      <w:r>
        <w:rPr>
          <w:sz w:val="28"/>
        </w:rPr>
        <w:t xml:space="preserve"> (телефоны  дом.,  раб.,  </w:t>
      </w:r>
      <w:proofErr w:type="gramStart"/>
      <w:r>
        <w:rPr>
          <w:sz w:val="28"/>
        </w:rPr>
        <w:t>е</w:t>
      </w:r>
      <w:proofErr w:type="gramEnd"/>
      <w:r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>):____________</w:t>
      </w:r>
    </w:p>
    <w:p w:rsidR="00DE1740" w:rsidRDefault="00DE1740" w:rsidP="00DE1740">
      <w:pPr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</w:t>
      </w:r>
    </w:p>
    <w:p w:rsidR="00DE1740" w:rsidRDefault="00AD0EDA" w:rsidP="00DE1740">
      <w:pPr>
        <w:rPr>
          <w:b/>
          <w:bCs/>
          <w:sz w:val="28"/>
        </w:rPr>
      </w:pPr>
      <w:r w:rsidRPr="00AD0EDA">
        <w:rPr>
          <w:noProof/>
        </w:rPr>
        <w:lastRenderedPageBreak/>
        <w:pict>
          <v:shape id="_x0000_s1040" type="#_x0000_t202" style="position:absolute;margin-left:440.95pt;margin-top:5.25pt;width:27pt;height:18pt;z-index:251651584">
            <v:textbox style="mso-next-textbox:#_x0000_s1040">
              <w:txbxContent>
                <w:p w:rsidR="006F3493" w:rsidRDefault="006F3493" w:rsidP="00DE1740"/>
              </w:txbxContent>
            </v:textbox>
          </v:shape>
        </w:pict>
      </w:r>
      <w:r w:rsidRPr="00AD0EDA">
        <w:rPr>
          <w:noProof/>
        </w:rPr>
        <w:pict>
          <v:shape id="_x0000_s1039" type="#_x0000_t202" style="position:absolute;margin-left:350.95pt;margin-top:5.25pt;width:27pt;height:18pt;z-index:251650560">
            <v:textbox style="mso-next-textbox:#_x0000_s1039">
              <w:txbxContent>
                <w:p w:rsidR="006F3493" w:rsidRDefault="006F3493" w:rsidP="00DE1740"/>
              </w:txbxContent>
            </v:textbox>
          </v:shape>
        </w:pict>
      </w:r>
      <w:r w:rsidRPr="00AD0EDA">
        <w:rPr>
          <w:noProof/>
        </w:rPr>
        <w:pict>
          <v:shape id="_x0000_s1038" type="#_x0000_t202" style="position:absolute;margin-left:224.95pt;margin-top:5.25pt;width:27pt;height:18pt;z-index:251649536">
            <v:textbox style="mso-next-textbox:#_x0000_s1038">
              <w:txbxContent>
                <w:p w:rsidR="006F3493" w:rsidRDefault="006F3493" w:rsidP="00DE1740"/>
              </w:txbxContent>
            </v:textbox>
          </v:shape>
        </w:pict>
      </w:r>
      <w:r w:rsidR="00DE1740">
        <w:rPr>
          <w:b/>
          <w:bCs/>
          <w:sz w:val="28"/>
        </w:rPr>
        <w:t xml:space="preserve">9. Семейное  положение:  </w:t>
      </w:r>
      <w:proofErr w:type="gramStart"/>
      <w:r w:rsidR="00DE1740">
        <w:rPr>
          <w:b/>
          <w:bCs/>
          <w:sz w:val="28"/>
        </w:rPr>
        <w:t>женат</w:t>
      </w:r>
      <w:proofErr w:type="gramEnd"/>
      <w:r w:rsidR="00DE1740">
        <w:rPr>
          <w:b/>
          <w:bCs/>
          <w:sz w:val="28"/>
        </w:rPr>
        <w:t xml:space="preserve">                            холост               вдовец</w:t>
      </w:r>
    </w:p>
    <w:p w:rsidR="00C767F2" w:rsidRDefault="00DE1740" w:rsidP="00DE1740">
      <w:pPr>
        <w:rPr>
          <w:sz w:val="28"/>
        </w:rPr>
      </w:pPr>
      <w:r>
        <w:rPr>
          <w:sz w:val="28"/>
        </w:rPr>
        <w:t xml:space="preserve">                                            (замужем)             (не  замужем)              (вдова)</w:t>
      </w:r>
    </w:p>
    <w:p w:rsidR="00DE1740" w:rsidRDefault="00AD0EDA" w:rsidP="00DE1740">
      <w:pPr>
        <w:rPr>
          <w:b/>
          <w:bCs/>
          <w:sz w:val="28"/>
        </w:rPr>
      </w:pPr>
      <w:r w:rsidRPr="00AD0EDA">
        <w:rPr>
          <w:b/>
          <w:bCs/>
          <w:noProof/>
        </w:rPr>
        <w:pict>
          <v:shape id="_x0000_s1042" type="#_x0000_t202" style="position:absolute;margin-left:359.95pt;margin-top:3.55pt;width:27pt;height:18pt;z-index:251653632">
            <v:textbox>
              <w:txbxContent>
                <w:p w:rsidR="006F3493" w:rsidRDefault="006F3493" w:rsidP="00DE1740"/>
              </w:txbxContent>
            </v:textbox>
          </v:shape>
        </w:pict>
      </w:r>
      <w:r w:rsidRPr="00AD0EDA">
        <w:rPr>
          <w:b/>
          <w:bCs/>
          <w:noProof/>
        </w:rPr>
        <w:pict>
          <v:shape id="_x0000_s1041" type="#_x0000_t202" style="position:absolute;margin-left:179.95pt;margin-top:3.55pt;width:27pt;height:18pt;z-index:251652608">
            <v:textbox>
              <w:txbxContent>
                <w:p w:rsidR="006F3493" w:rsidRDefault="006F3493" w:rsidP="00DE1740"/>
              </w:txbxContent>
            </v:textbox>
          </v:shape>
        </w:pict>
      </w:r>
      <w:r w:rsidR="00DE1740">
        <w:rPr>
          <w:b/>
          <w:bCs/>
          <w:sz w:val="28"/>
        </w:rPr>
        <w:t>10. Наличие  детей:           да                                            нет</w:t>
      </w:r>
    </w:p>
    <w:p w:rsidR="00DE1740" w:rsidRDefault="00DE1740" w:rsidP="00DE1740">
      <w:r>
        <w:t>Если  «да», укажите: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3827"/>
        <w:gridCol w:w="2322"/>
        <w:gridCol w:w="2322"/>
      </w:tblGrid>
      <w:tr w:rsidR="00DE1740">
        <w:tc>
          <w:tcPr>
            <w:tcW w:w="817" w:type="dxa"/>
          </w:tcPr>
          <w:p w:rsidR="00DE1740" w:rsidRDefault="00DE1740" w:rsidP="006F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827" w:type="dxa"/>
          </w:tcPr>
          <w:p w:rsidR="00DE1740" w:rsidRDefault="00D5706D" w:rsidP="006F3493">
            <w:pPr>
              <w:pStyle w:val="7"/>
            </w:pPr>
            <w:r>
              <w:t>Фамилия,  имя,  отчество</w:t>
            </w:r>
          </w:p>
        </w:tc>
        <w:tc>
          <w:tcPr>
            <w:tcW w:w="2322" w:type="dxa"/>
          </w:tcPr>
          <w:p w:rsidR="00DE1740" w:rsidRDefault="00DE1740" w:rsidP="006F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</w:t>
            </w:r>
          </w:p>
        </w:tc>
        <w:tc>
          <w:tcPr>
            <w:tcW w:w="2322" w:type="dxa"/>
          </w:tcPr>
          <w:p w:rsidR="00DE1740" w:rsidRDefault="00DE1740" w:rsidP="006F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 рождения</w:t>
            </w:r>
          </w:p>
        </w:tc>
      </w:tr>
      <w:tr w:rsidR="00DE1740">
        <w:tc>
          <w:tcPr>
            <w:tcW w:w="817" w:type="dxa"/>
          </w:tcPr>
          <w:p w:rsidR="00DE1740" w:rsidRDefault="00DE1740" w:rsidP="006F3493"/>
        </w:tc>
        <w:tc>
          <w:tcPr>
            <w:tcW w:w="3827" w:type="dxa"/>
          </w:tcPr>
          <w:p w:rsidR="00DE1740" w:rsidRDefault="00DE1740" w:rsidP="006F3493"/>
        </w:tc>
        <w:tc>
          <w:tcPr>
            <w:tcW w:w="2322" w:type="dxa"/>
          </w:tcPr>
          <w:p w:rsidR="00DE1740" w:rsidRDefault="00DE1740" w:rsidP="006F3493"/>
        </w:tc>
        <w:tc>
          <w:tcPr>
            <w:tcW w:w="2322" w:type="dxa"/>
          </w:tcPr>
          <w:p w:rsidR="00DE1740" w:rsidRDefault="00DE1740" w:rsidP="006F3493"/>
        </w:tc>
      </w:tr>
      <w:tr w:rsidR="00DE1740">
        <w:tc>
          <w:tcPr>
            <w:tcW w:w="817" w:type="dxa"/>
          </w:tcPr>
          <w:p w:rsidR="00DE1740" w:rsidRDefault="00DE1740" w:rsidP="006F3493"/>
        </w:tc>
        <w:tc>
          <w:tcPr>
            <w:tcW w:w="3827" w:type="dxa"/>
          </w:tcPr>
          <w:p w:rsidR="00DE1740" w:rsidRDefault="00DE1740" w:rsidP="006F3493"/>
        </w:tc>
        <w:tc>
          <w:tcPr>
            <w:tcW w:w="2322" w:type="dxa"/>
          </w:tcPr>
          <w:p w:rsidR="00DE1740" w:rsidRDefault="00DE1740" w:rsidP="006F3493"/>
        </w:tc>
        <w:tc>
          <w:tcPr>
            <w:tcW w:w="2322" w:type="dxa"/>
          </w:tcPr>
          <w:p w:rsidR="00DE1740" w:rsidRDefault="00DE1740" w:rsidP="006F3493"/>
        </w:tc>
      </w:tr>
      <w:tr w:rsidR="00DE1740">
        <w:tc>
          <w:tcPr>
            <w:tcW w:w="817" w:type="dxa"/>
          </w:tcPr>
          <w:p w:rsidR="00DE1740" w:rsidRDefault="00DE1740" w:rsidP="006F3493"/>
        </w:tc>
        <w:tc>
          <w:tcPr>
            <w:tcW w:w="3827" w:type="dxa"/>
          </w:tcPr>
          <w:p w:rsidR="00DE1740" w:rsidRDefault="00DE1740" w:rsidP="006F3493"/>
        </w:tc>
        <w:tc>
          <w:tcPr>
            <w:tcW w:w="2322" w:type="dxa"/>
          </w:tcPr>
          <w:p w:rsidR="00DE1740" w:rsidRDefault="00DE1740" w:rsidP="006F3493"/>
        </w:tc>
        <w:tc>
          <w:tcPr>
            <w:tcW w:w="2322" w:type="dxa"/>
          </w:tcPr>
          <w:p w:rsidR="00DE1740" w:rsidRDefault="00DE1740" w:rsidP="006F3493"/>
        </w:tc>
      </w:tr>
    </w:tbl>
    <w:p w:rsidR="00DE1740" w:rsidRDefault="00DE1740" w:rsidP="00DE1740">
      <w:pPr>
        <w:rPr>
          <w:sz w:val="28"/>
        </w:rPr>
      </w:pPr>
      <w:r>
        <w:rPr>
          <w:b/>
          <w:bCs/>
          <w:sz w:val="28"/>
        </w:rPr>
        <w:t xml:space="preserve">11.  Национальность:  </w:t>
      </w:r>
      <w:r>
        <w:rPr>
          <w:sz w:val="28"/>
        </w:rPr>
        <w:t>____________________________________________</w:t>
      </w:r>
    </w:p>
    <w:p w:rsidR="00DE1740" w:rsidRDefault="00DE1740" w:rsidP="00DE1740">
      <w:pPr>
        <w:rPr>
          <w:b/>
          <w:bCs/>
          <w:sz w:val="28"/>
        </w:rPr>
      </w:pPr>
      <w:r>
        <w:rPr>
          <w:b/>
          <w:bCs/>
          <w:sz w:val="28"/>
        </w:rPr>
        <w:t>12.</w:t>
      </w:r>
      <w:r>
        <w:t xml:space="preserve">  </w:t>
      </w:r>
      <w:r>
        <w:rPr>
          <w:b/>
          <w:bCs/>
          <w:sz w:val="28"/>
        </w:rPr>
        <w:t>Какими  языками  владеете:</w:t>
      </w:r>
    </w:p>
    <w:p w:rsidR="00DE1740" w:rsidRDefault="00DE1740" w:rsidP="00DE1740">
      <w:pPr>
        <w:rPr>
          <w:sz w:val="28"/>
        </w:rPr>
      </w:pPr>
      <w:r>
        <w:rPr>
          <w:sz w:val="28"/>
        </w:rPr>
        <w:t>12.1. Родной  язык: _______________________________________________</w:t>
      </w:r>
    </w:p>
    <w:p w:rsidR="00DE1740" w:rsidRDefault="00DE1740" w:rsidP="00DE1740">
      <w:pPr>
        <w:rPr>
          <w:sz w:val="28"/>
        </w:rPr>
      </w:pPr>
      <w:r>
        <w:rPr>
          <w:sz w:val="28"/>
        </w:rPr>
        <w:t>12.2.  Языки  народов  Российской  Федерации:________________________</w:t>
      </w:r>
    </w:p>
    <w:p w:rsidR="00DE1740" w:rsidRDefault="00DE1740" w:rsidP="00DE1740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DE1740" w:rsidRDefault="00DE1740" w:rsidP="00DE1740">
      <w:pPr>
        <w:rPr>
          <w:sz w:val="28"/>
        </w:rPr>
      </w:pPr>
      <w:r>
        <w:rPr>
          <w:sz w:val="28"/>
        </w:rPr>
        <w:t>12.3.  Иностранные  языки,  включая  языки  народов  бывшего  СССР:____</w:t>
      </w:r>
    </w:p>
    <w:p w:rsidR="00DE1740" w:rsidRDefault="00DE1740" w:rsidP="00DE1740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DE1740" w:rsidRDefault="00DE1740" w:rsidP="00DE1740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2"/>
        <w:gridCol w:w="2322"/>
        <w:gridCol w:w="2322"/>
        <w:gridCol w:w="2322"/>
      </w:tblGrid>
      <w:tr w:rsidR="00DE1740">
        <w:trPr>
          <w:cantSplit/>
        </w:trPr>
        <w:tc>
          <w:tcPr>
            <w:tcW w:w="2322" w:type="dxa"/>
            <w:vMerge w:val="restart"/>
          </w:tcPr>
          <w:p w:rsidR="00DE1740" w:rsidRDefault="00DE1740" w:rsidP="006F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Язык</w:t>
            </w:r>
          </w:p>
        </w:tc>
        <w:tc>
          <w:tcPr>
            <w:tcW w:w="6966" w:type="dxa"/>
            <w:gridSpan w:val="3"/>
          </w:tcPr>
          <w:p w:rsidR="00DE1740" w:rsidRDefault="00DE1740" w:rsidP="006F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Степень  владения</w:t>
            </w:r>
          </w:p>
        </w:tc>
      </w:tr>
      <w:tr w:rsidR="00DE1740">
        <w:trPr>
          <w:cantSplit/>
        </w:trPr>
        <w:tc>
          <w:tcPr>
            <w:tcW w:w="2322" w:type="dxa"/>
            <w:vMerge/>
          </w:tcPr>
          <w:p w:rsidR="00DE1740" w:rsidRDefault="00DE1740" w:rsidP="006F3493">
            <w:pPr>
              <w:jc w:val="center"/>
              <w:rPr>
                <w:b/>
                <w:bCs/>
              </w:rPr>
            </w:pPr>
          </w:p>
        </w:tc>
        <w:tc>
          <w:tcPr>
            <w:tcW w:w="2322" w:type="dxa"/>
          </w:tcPr>
          <w:p w:rsidR="00DE1740" w:rsidRDefault="00DE1740" w:rsidP="006F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владею  свободно</w:t>
            </w:r>
          </w:p>
        </w:tc>
        <w:tc>
          <w:tcPr>
            <w:tcW w:w="2322" w:type="dxa"/>
          </w:tcPr>
          <w:p w:rsidR="00DE1740" w:rsidRDefault="00DE1740" w:rsidP="006F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читаю  и  могу  объясняться</w:t>
            </w:r>
          </w:p>
        </w:tc>
        <w:tc>
          <w:tcPr>
            <w:tcW w:w="2322" w:type="dxa"/>
          </w:tcPr>
          <w:p w:rsidR="00DE1740" w:rsidRDefault="00DE1740" w:rsidP="006F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читаю  и  перевожу  со  словарем</w:t>
            </w:r>
          </w:p>
        </w:tc>
      </w:tr>
      <w:tr w:rsidR="00DE1740">
        <w:tc>
          <w:tcPr>
            <w:tcW w:w="232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32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32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322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232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32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32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322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232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32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32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322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</w:tbl>
    <w:p w:rsidR="00DE1740" w:rsidRDefault="00DE1740" w:rsidP="00DE1740">
      <w:pPr>
        <w:rPr>
          <w:b/>
          <w:bCs/>
          <w:sz w:val="28"/>
        </w:rPr>
      </w:pPr>
      <w:r>
        <w:rPr>
          <w:b/>
          <w:bCs/>
          <w:sz w:val="28"/>
        </w:rPr>
        <w:t>13.  Навыки  работы  с  компьютером: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5"/>
        <w:gridCol w:w="1192"/>
        <w:gridCol w:w="1814"/>
        <w:gridCol w:w="1227"/>
        <w:gridCol w:w="3230"/>
      </w:tblGrid>
      <w:tr w:rsidR="00DE1740">
        <w:trPr>
          <w:cantSplit/>
        </w:trPr>
        <w:tc>
          <w:tcPr>
            <w:tcW w:w="1825" w:type="dxa"/>
            <w:vMerge w:val="restart"/>
          </w:tcPr>
          <w:p w:rsidR="00DE1740" w:rsidRDefault="00DE1740" w:rsidP="006F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граммного  обеспечения</w:t>
            </w:r>
          </w:p>
        </w:tc>
        <w:tc>
          <w:tcPr>
            <w:tcW w:w="4233" w:type="dxa"/>
            <w:gridSpan w:val="3"/>
          </w:tcPr>
          <w:p w:rsidR="00DE1740" w:rsidRDefault="00DE1740" w:rsidP="006F3493">
            <w:pPr>
              <w:pStyle w:val="7"/>
            </w:pPr>
            <w:r>
              <w:t>Степень  владения</w:t>
            </w:r>
          </w:p>
        </w:tc>
        <w:tc>
          <w:tcPr>
            <w:tcW w:w="3230" w:type="dxa"/>
            <w:vMerge w:val="restart"/>
          </w:tcPr>
          <w:p w:rsidR="00DE1740" w:rsidRDefault="00DE1740" w:rsidP="006F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 конкретных  программных  продуктов,  с  которыми  приходилось  работать</w:t>
            </w:r>
          </w:p>
        </w:tc>
      </w:tr>
      <w:tr w:rsidR="00DE1740">
        <w:trPr>
          <w:cantSplit/>
        </w:trPr>
        <w:tc>
          <w:tcPr>
            <w:tcW w:w="1825" w:type="dxa"/>
            <w:vMerge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1192" w:type="dxa"/>
          </w:tcPr>
          <w:p w:rsidR="00DE1740" w:rsidRDefault="00DE1740" w:rsidP="006F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владею  свободно</w:t>
            </w:r>
          </w:p>
        </w:tc>
        <w:tc>
          <w:tcPr>
            <w:tcW w:w="1814" w:type="dxa"/>
          </w:tcPr>
          <w:p w:rsidR="00DE1740" w:rsidRDefault="00DE1740" w:rsidP="006F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имею общее  представление</w:t>
            </w:r>
          </w:p>
        </w:tc>
        <w:tc>
          <w:tcPr>
            <w:tcW w:w="1227" w:type="dxa"/>
          </w:tcPr>
          <w:p w:rsidR="00DE1740" w:rsidRDefault="00DE1740" w:rsidP="006F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</w:t>
            </w:r>
          </w:p>
          <w:p w:rsidR="00DE1740" w:rsidRDefault="00DE1740" w:rsidP="006F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работал</w:t>
            </w:r>
          </w:p>
        </w:tc>
        <w:tc>
          <w:tcPr>
            <w:tcW w:w="3230" w:type="dxa"/>
            <w:vMerge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1825" w:type="dxa"/>
          </w:tcPr>
          <w:p w:rsidR="00DE1740" w:rsidRDefault="00DE1740" w:rsidP="006F3493">
            <w:r>
              <w:t>Текстовые  р</w:t>
            </w:r>
            <w:r>
              <w:t>е</w:t>
            </w:r>
            <w:r>
              <w:t>дакторы</w:t>
            </w:r>
          </w:p>
        </w:tc>
        <w:tc>
          <w:tcPr>
            <w:tcW w:w="119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1814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122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3230" w:type="dxa"/>
          </w:tcPr>
          <w:p w:rsidR="00DE1740" w:rsidRDefault="00AD0EDA" w:rsidP="006F3493">
            <w:r>
              <w:rPr>
                <w:noProof/>
              </w:rPr>
              <w:pict>
                <v:shape id="_x0000_s1044" type="#_x0000_t202" style="position:absolute;margin-left:48.1pt;margin-top:6pt;width:9pt;height:9pt;z-index:251655680;mso-position-horizontal-relative:text;mso-position-vertical-relative:text">
                  <v:textbox style="mso-next-textbox:#_x0000_s1044">
                    <w:txbxContent>
                      <w:p w:rsidR="006F3493" w:rsidRDefault="006F3493" w:rsidP="00DE1740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3" type="#_x0000_t202" style="position:absolute;margin-left:3.1pt;margin-top:6pt;width:9pt;height:9pt;z-index:251654656;mso-position-horizontal-relative:text;mso-position-vertical-relative:text">
                  <v:textbox style="mso-next-textbox:#_x0000_s1043">
                    <w:txbxContent>
                      <w:p w:rsidR="006F3493" w:rsidRDefault="006F3493" w:rsidP="00DE1740"/>
                    </w:txbxContent>
                  </v:textbox>
                </v:shape>
              </w:pict>
            </w:r>
            <w:r w:rsidR="00DE1740">
              <w:t xml:space="preserve">     </w:t>
            </w:r>
            <w:r w:rsidR="00DE1740">
              <w:rPr>
                <w:lang w:val="en-US"/>
              </w:rPr>
              <w:t>Word</w:t>
            </w:r>
            <w:r w:rsidR="00DE1740">
              <w:t xml:space="preserve">      </w:t>
            </w:r>
            <w:r w:rsidR="00DE1740">
              <w:rPr>
                <w:lang w:val="en-US"/>
              </w:rPr>
              <w:t>WordPad</w:t>
            </w:r>
          </w:p>
        </w:tc>
      </w:tr>
      <w:tr w:rsidR="00DE1740">
        <w:tc>
          <w:tcPr>
            <w:tcW w:w="1825" w:type="dxa"/>
          </w:tcPr>
          <w:p w:rsidR="00DE1740" w:rsidRDefault="00DE1740" w:rsidP="006F3493">
            <w:r>
              <w:t>Электронные  таблицы</w:t>
            </w:r>
          </w:p>
        </w:tc>
        <w:tc>
          <w:tcPr>
            <w:tcW w:w="119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1814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122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3230" w:type="dxa"/>
          </w:tcPr>
          <w:p w:rsidR="00DE1740" w:rsidRDefault="00AD0EDA" w:rsidP="006F3493">
            <w:r>
              <w:rPr>
                <w:noProof/>
              </w:rPr>
              <w:pict>
                <v:shape id="_x0000_s1046" type="#_x0000_t202" style="position:absolute;margin-left:56.85pt;margin-top:2.95pt;width:9pt;height:9pt;z-index:251657728;mso-position-horizontal-relative:text;mso-position-vertical-relative:text">
                  <v:textbox style="mso-next-textbox:#_x0000_s1046">
                    <w:txbxContent>
                      <w:p w:rsidR="006F3493" w:rsidRDefault="006F3493" w:rsidP="00DE1740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202" style="position:absolute;margin-left:2.85pt;margin-top:2.95pt;width:9pt;height:9pt;z-index:251656704;mso-position-horizontal-relative:text;mso-position-vertical-relative:text">
                  <v:textbox style="mso-next-textbox:#_x0000_s1045">
                    <w:txbxContent>
                      <w:p w:rsidR="006F3493" w:rsidRDefault="006F3493" w:rsidP="00DE1740"/>
                    </w:txbxContent>
                  </v:textbox>
                </v:shape>
              </w:pict>
            </w:r>
            <w:r w:rsidR="00DE1740">
              <w:t xml:space="preserve">     </w:t>
            </w:r>
            <w:r w:rsidR="00DE1740">
              <w:rPr>
                <w:lang w:val="en-US"/>
              </w:rPr>
              <w:t>Excel</w:t>
            </w:r>
            <w:r w:rsidR="00DE1740">
              <w:t xml:space="preserve">         </w:t>
            </w:r>
            <w:r w:rsidR="00DE1740">
              <w:rPr>
                <w:lang w:val="en-US"/>
              </w:rPr>
              <w:t>Lotus</w:t>
            </w:r>
            <w:r w:rsidR="00DE1740">
              <w:t xml:space="preserve"> 1-2-3</w:t>
            </w:r>
          </w:p>
        </w:tc>
      </w:tr>
      <w:tr w:rsidR="00DE1740">
        <w:tc>
          <w:tcPr>
            <w:tcW w:w="1825" w:type="dxa"/>
          </w:tcPr>
          <w:p w:rsidR="00DE1740" w:rsidRDefault="00DE1740" w:rsidP="006F3493">
            <w:r>
              <w:t xml:space="preserve">Правовые  </w:t>
            </w:r>
          </w:p>
          <w:p w:rsidR="00DE1740" w:rsidRDefault="00DE1740" w:rsidP="006F3493">
            <w:r>
              <w:t>базы  данных</w:t>
            </w:r>
          </w:p>
        </w:tc>
        <w:tc>
          <w:tcPr>
            <w:tcW w:w="119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1814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122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3230" w:type="dxa"/>
          </w:tcPr>
          <w:p w:rsidR="00DE1740" w:rsidRDefault="00DE1740" w:rsidP="006F3493"/>
        </w:tc>
      </w:tr>
      <w:tr w:rsidR="00DE1740" w:rsidRPr="00801B6D">
        <w:tc>
          <w:tcPr>
            <w:tcW w:w="1825" w:type="dxa"/>
          </w:tcPr>
          <w:p w:rsidR="00DE1740" w:rsidRDefault="00DE1740" w:rsidP="006F3493">
            <w:r>
              <w:t xml:space="preserve">Специальные  программные  продукты  </w:t>
            </w:r>
          </w:p>
        </w:tc>
        <w:tc>
          <w:tcPr>
            <w:tcW w:w="119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1814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122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3230" w:type="dxa"/>
          </w:tcPr>
          <w:p w:rsidR="00DE1740" w:rsidRDefault="00AD0EDA" w:rsidP="006F3493">
            <w:pPr>
              <w:rPr>
                <w:lang w:val="en-US"/>
              </w:rPr>
            </w:pPr>
            <w:r>
              <w:rPr>
                <w:noProof/>
              </w:rPr>
              <w:pict>
                <v:shape id="_x0000_s1048" type="#_x0000_t202" style="position:absolute;margin-left:75.1pt;margin-top:1.7pt;width:9pt;height:9pt;z-index:251659776;mso-position-horizontal-relative:text;mso-position-vertical-relative:text">
                  <v:textbox style="mso-next-textbox:#_x0000_s1048">
                    <w:txbxContent>
                      <w:p w:rsidR="006F3493" w:rsidRDefault="006F3493" w:rsidP="00DE1740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7" type="#_x0000_t202" style="position:absolute;margin-left:3.1pt;margin-top:3.15pt;width:9pt;height:9pt;z-index:251658752;mso-position-horizontal-relative:text;mso-position-vertical-relative:text">
                  <v:textbox style="mso-next-textbox:#_x0000_s1047">
                    <w:txbxContent>
                      <w:p w:rsidR="006F3493" w:rsidRDefault="006F3493" w:rsidP="00DE1740"/>
                    </w:txbxContent>
                  </v:textbox>
                </v:shape>
              </w:pict>
            </w:r>
            <w:r w:rsidR="00DE1740">
              <w:rPr>
                <w:lang w:val="en-US"/>
              </w:rPr>
              <w:t xml:space="preserve">     </w:t>
            </w:r>
            <w:r w:rsidR="00DE1740">
              <w:rPr>
                <w:sz w:val="18"/>
                <w:lang w:val="en-US"/>
              </w:rPr>
              <w:t>Lotus Notes</w:t>
            </w:r>
            <w:r w:rsidR="00DE1740">
              <w:rPr>
                <w:lang w:val="en-US"/>
              </w:rPr>
              <w:t xml:space="preserve">,        </w:t>
            </w:r>
            <w:r w:rsidR="00DE1740">
              <w:rPr>
                <w:sz w:val="18"/>
                <w:lang w:val="en-US"/>
              </w:rPr>
              <w:t>Internet Explorer</w:t>
            </w:r>
          </w:p>
          <w:p w:rsidR="00DE1740" w:rsidRDefault="00DE1740" w:rsidP="006F3493">
            <w:pPr>
              <w:rPr>
                <w:lang w:val="en-US"/>
              </w:rPr>
            </w:pPr>
          </w:p>
          <w:p w:rsidR="00DE1740" w:rsidRDefault="00AD0EDA" w:rsidP="006F3493">
            <w:pPr>
              <w:rPr>
                <w:lang w:val="en-US"/>
              </w:rPr>
            </w:pPr>
            <w:r>
              <w:rPr>
                <w:noProof/>
              </w:rPr>
              <w:pict>
                <v:shape id="_x0000_s1050" type="#_x0000_t202" style="position:absolute;margin-left:102.1pt;margin-top:.75pt;width:9pt;height:9pt;z-index:251661824">
                  <v:textbox style="mso-next-textbox:#_x0000_s1050">
                    <w:txbxContent>
                      <w:p w:rsidR="006F3493" w:rsidRDefault="006F3493" w:rsidP="00DE1740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9" type="#_x0000_t202" style="position:absolute;margin-left:2.85pt;margin-top:-.5pt;width:9pt;height:9pt;z-index:251660800">
                  <v:textbox style="mso-next-textbox:#_x0000_s1049">
                    <w:txbxContent>
                      <w:p w:rsidR="006F3493" w:rsidRDefault="006F3493" w:rsidP="00DE1740"/>
                    </w:txbxContent>
                  </v:textbox>
                </v:shape>
              </w:pict>
            </w:r>
            <w:r w:rsidR="00DE1740">
              <w:rPr>
                <w:lang w:val="en-US"/>
              </w:rPr>
              <w:t xml:space="preserve">     Microsoft Outlook,       E-mail</w:t>
            </w:r>
          </w:p>
        </w:tc>
      </w:tr>
      <w:tr w:rsidR="00DE1740" w:rsidRPr="00801B6D">
        <w:tc>
          <w:tcPr>
            <w:tcW w:w="1825" w:type="dxa"/>
          </w:tcPr>
          <w:p w:rsidR="00DE1740" w:rsidRDefault="00DE1740" w:rsidP="006F3493">
            <w:r>
              <w:t>Операционные  системы</w:t>
            </w:r>
          </w:p>
        </w:tc>
        <w:tc>
          <w:tcPr>
            <w:tcW w:w="119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1814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122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3230" w:type="dxa"/>
          </w:tcPr>
          <w:p w:rsidR="00DE1740" w:rsidRPr="004B03E4" w:rsidRDefault="00AD0EDA" w:rsidP="006F3493">
            <w:pPr>
              <w:rPr>
                <w:lang w:val="en-US"/>
              </w:rPr>
            </w:pPr>
            <w:r>
              <w:rPr>
                <w:noProof/>
              </w:rPr>
              <w:pict>
                <v:shape id="_x0000_s1053" type="#_x0000_t202" style="position:absolute;margin-left:2.85pt;margin-top:13.3pt;width:9pt;height:9pt;z-index:251664896;mso-position-horizontal-relative:text;mso-position-vertical-relative:text">
                  <v:textbox style="mso-next-textbox:#_x0000_s1053">
                    <w:txbxContent>
                      <w:p w:rsidR="006F3493" w:rsidRDefault="006F3493" w:rsidP="00DE1740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2" type="#_x0000_t202" style="position:absolute;margin-left:56.85pt;margin-top:2.95pt;width:9pt;height:9pt;z-index:251663872;mso-position-horizontal-relative:text;mso-position-vertical-relative:text">
                  <v:textbox style="mso-next-textbox:#_x0000_s1052">
                    <w:txbxContent>
                      <w:p w:rsidR="006F3493" w:rsidRDefault="006F3493" w:rsidP="00DE1740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" type="#_x0000_t202" style="position:absolute;margin-left:2.85pt;margin-top:2.95pt;width:9pt;height:9pt;z-index:251662848;mso-position-horizontal-relative:text;mso-position-vertical-relative:text">
                  <v:textbox style="mso-next-textbox:#_x0000_s1051">
                    <w:txbxContent>
                      <w:p w:rsidR="006F3493" w:rsidRDefault="006F3493" w:rsidP="00DE1740"/>
                    </w:txbxContent>
                  </v:textbox>
                </v:shape>
              </w:pict>
            </w:r>
            <w:r w:rsidR="00DE1740" w:rsidRPr="004B03E4">
              <w:rPr>
                <w:lang w:val="en-US"/>
              </w:rPr>
              <w:t xml:space="preserve">     </w:t>
            </w:r>
            <w:r w:rsidR="00DE1740">
              <w:rPr>
                <w:lang w:val="en-US"/>
              </w:rPr>
              <w:t>DOS</w:t>
            </w:r>
            <w:r w:rsidR="00DE1740" w:rsidRPr="004B03E4">
              <w:rPr>
                <w:lang w:val="en-US"/>
              </w:rPr>
              <w:t xml:space="preserve">          </w:t>
            </w:r>
            <w:r w:rsidR="00DE1740">
              <w:rPr>
                <w:lang w:val="en-US"/>
              </w:rPr>
              <w:t>Windows</w:t>
            </w:r>
            <w:r w:rsidR="00DE1740" w:rsidRPr="004B03E4">
              <w:rPr>
                <w:lang w:val="en-US"/>
              </w:rPr>
              <w:t xml:space="preserve"> 95|98</w:t>
            </w:r>
          </w:p>
          <w:p w:rsidR="00DE1740" w:rsidRPr="004B03E4" w:rsidRDefault="00DE1740" w:rsidP="006F3493">
            <w:pPr>
              <w:rPr>
                <w:lang w:val="en-US"/>
              </w:rPr>
            </w:pPr>
            <w:r w:rsidRPr="004B03E4">
              <w:rPr>
                <w:lang w:val="en-US"/>
              </w:rPr>
              <w:t xml:space="preserve">      </w:t>
            </w:r>
            <w:r>
              <w:rPr>
                <w:lang w:val="en-US"/>
              </w:rPr>
              <w:t>Windows</w:t>
            </w:r>
            <w:r w:rsidRPr="004B03E4">
              <w:rPr>
                <w:lang w:val="en-US"/>
              </w:rPr>
              <w:t xml:space="preserve"> </w:t>
            </w:r>
            <w:r>
              <w:rPr>
                <w:lang w:val="en-US"/>
              </w:rPr>
              <w:t>NT</w:t>
            </w:r>
            <w:r w:rsidRPr="004B03E4">
              <w:rPr>
                <w:lang w:val="en-US"/>
              </w:rPr>
              <w:t>/2000/</w:t>
            </w:r>
            <w:r>
              <w:rPr>
                <w:lang w:val="en-US"/>
              </w:rPr>
              <w:t>XT</w:t>
            </w:r>
          </w:p>
        </w:tc>
      </w:tr>
    </w:tbl>
    <w:p w:rsidR="00DE1740" w:rsidRDefault="00DE1740" w:rsidP="00DE1740">
      <w:pPr>
        <w:rPr>
          <w:sz w:val="28"/>
        </w:rPr>
      </w:pPr>
      <w:r>
        <w:rPr>
          <w:b/>
          <w:bCs/>
          <w:sz w:val="28"/>
        </w:rPr>
        <w:t xml:space="preserve">14. Отношение  к  воинской  обязанности  и воинское  звание: </w:t>
      </w:r>
      <w:r>
        <w:rPr>
          <w:sz w:val="28"/>
        </w:rPr>
        <w:t>________</w:t>
      </w:r>
    </w:p>
    <w:p w:rsidR="00DE1740" w:rsidRDefault="00DE1740" w:rsidP="00DE1740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DE1740" w:rsidRDefault="00DE1740" w:rsidP="00DE1740">
      <w:pPr>
        <w:rPr>
          <w:b/>
          <w:bCs/>
          <w:sz w:val="28"/>
        </w:rPr>
      </w:pPr>
      <w:r>
        <w:rPr>
          <w:b/>
          <w:bCs/>
          <w:sz w:val="28"/>
        </w:rPr>
        <w:t>15.Образование: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322"/>
        <w:gridCol w:w="2322"/>
        <w:gridCol w:w="2207"/>
      </w:tblGrid>
      <w:tr w:rsidR="00DE1740">
        <w:trPr>
          <w:cantSplit/>
        </w:trPr>
        <w:tc>
          <w:tcPr>
            <w:tcW w:w="3085" w:type="dxa"/>
            <w:vMerge w:val="restart"/>
          </w:tcPr>
          <w:p w:rsidR="00DE1740" w:rsidRDefault="00DE1740" w:rsidP="006F349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Формальные  хара</w:t>
            </w:r>
            <w:r>
              <w:rPr>
                <w:b/>
                <w:bCs/>
                <w:sz w:val="28"/>
              </w:rPr>
              <w:t>к</w:t>
            </w:r>
            <w:r>
              <w:rPr>
                <w:b/>
                <w:bCs/>
                <w:sz w:val="28"/>
              </w:rPr>
              <w:t>теристики  получе</w:t>
            </w:r>
            <w:r>
              <w:rPr>
                <w:b/>
                <w:bCs/>
                <w:sz w:val="28"/>
              </w:rPr>
              <w:t>н</w:t>
            </w:r>
            <w:r>
              <w:rPr>
                <w:b/>
                <w:bCs/>
                <w:sz w:val="28"/>
              </w:rPr>
              <w:t>ного  образования</w:t>
            </w:r>
          </w:p>
        </w:tc>
        <w:tc>
          <w:tcPr>
            <w:tcW w:w="6851" w:type="dxa"/>
            <w:gridSpan w:val="3"/>
          </w:tcPr>
          <w:p w:rsidR="00DE1740" w:rsidRDefault="00DE1740" w:rsidP="006F349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Последовательность  получения  образования</w:t>
            </w:r>
          </w:p>
        </w:tc>
      </w:tr>
      <w:tr w:rsidR="00DE1740">
        <w:trPr>
          <w:cantSplit/>
        </w:trPr>
        <w:tc>
          <w:tcPr>
            <w:tcW w:w="3085" w:type="dxa"/>
            <w:vMerge/>
          </w:tcPr>
          <w:p w:rsidR="00DE1740" w:rsidRDefault="00DE1740" w:rsidP="006F3493">
            <w:pPr>
              <w:rPr>
                <w:b/>
                <w:bCs/>
                <w:sz w:val="28"/>
              </w:rPr>
            </w:pPr>
          </w:p>
        </w:tc>
        <w:tc>
          <w:tcPr>
            <w:tcW w:w="2322" w:type="dxa"/>
          </w:tcPr>
          <w:p w:rsidR="00DE1740" w:rsidRDefault="00DE1740" w:rsidP="006F3493">
            <w:pPr>
              <w:jc w:val="center"/>
              <w:rPr>
                <w:b/>
                <w:bCs/>
                <w:sz w:val="28"/>
              </w:rPr>
            </w:pPr>
          </w:p>
          <w:p w:rsidR="00DE1740" w:rsidRDefault="00DE1740" w:rsidP="006F349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первое</w:t>
            </w:r>
          </w:p>
        </w:tc>
        <w:tc>
          <w:tcPr>
            <w:tcW w:w="2322" w:type="dxa"/>
          </w:tcPr>
          <w:p w:rsidR="00DE1740" w:rsidRDefault="00DE1740" w:rsidP="006F3493">
            <w:pPr>
              <w:jc w:val="center"/>
              <w:rPr>
                <w:b/>
                <w:bCs/>
                <w:sz w:val="28"/>
              </w:rPr>
            </w:pPr>
          </w:p>
          <w:p w:rsidR="00DE1740" w:rsidRDefault="00DE1740" w:rsidP="006F349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второе</w:t>
            </w:r>
          </w:p>
        </w:tc>
        <w:tc>
          <w:tcPr>
            <w:tcW w:w="2207" w:type="dxa"/>
          </w:tcPr>
          <w:p w:rsidR="00DE1740" w:rsidRDefault="00DE1740" w:rsidP="006F3493">
            <w:pPr>
              <w:jc w:val="center"/>
              <w:rPr>
                <w:b/>
                <w:bCs/>
                <w:sz w:val="28"/>
              </w:rPr>
            </w:pPr>
          </w:p>
          <w:p w:rsidR="00DE1740" w:rsidRDefault="00DE1740" w:rsidP="006F349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третье</w:t>
            </w:r>
          </w:p>
          <w:p w:rsidR="00DE1740" w:rsidRDefault="00DE1740" w:rsidP="006F3493">
            <w:pPr>
              <w:jc w:val="center"/>
              <w:rPr>
                <w:b/>
                <w:bCs/>
                <w:sz w:val="28"/>
              </w:rPr>
            </w:pPr>
          </w:p>
        </w:tc>
      </w:tr>
      <w:tr w:rsidR="00DE1740">
        <w:tc>
          <w:tcPr>
            <w:tcW w:w="3085" w:type="dxa"/>
          </w:tcPr>
          <w:p w:rsidR="00DE1740" w:rsidRDefault="00DE1740" w:rsidP="006F34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Даты  начала  и  окончания  обучения</w:t>
            </w:r>
          </w:p>
        </w:tc>
        <w:tc>
          <w:tcPr>
            <w:tcW w:w="2322" w:type="dxa"/>
          </w:tcPr>
          <w:p w:rsidR="00DE1740" w:rsidRDefault="00DE1740" w:rsidP="006F3493">
            <w:r>
              <w:t>начало            око</w:t>
            </w:r>
            <w:r>
              <w:t>н</w:t>
            </w:r>
            <w:r>
              <w:t>чание</w:t>
            </w:r>
          </w:p>
          <w:p w:rsidR="00DE1740" w:rsidRDefault="00DE1740" w:rsidP="006F3493">
            <w:r>
              <w:lastRenderedPageBreak/>
              <w:t>________       _________</w:t>
            </w:r>
          </w:p>
          <w:p w:rsidR="00DE1740" w:rsidRDefault="00DE1740" w:rsidP="006F3493">
            <w:pPr>
              <w:rPr>
                <w:sz w:val="16"/>
              </w:rPr>
            </w:pPr>
            <w:r>
              <w:rPr>
                <w:sz w:val="16"/>
              </w:rPr>
              <w:t>(месяц, год)       (месяц, год)</w:t>
            </w:r>
          </w:p>
        </w:tc>
        <w:tc>
          <w:tcPr>
            <w:tcW w:w="2322" w:type="dxa"/>
          </w:tcPr>
          <w:p w:rsidR="00DE1740" w:rsidRDefault="00DE1740" w:rsidP="006F3493">
            <w:r>
              <w:lastRenderedPageBreak/>
              <w:t>начало            око</w:t>
            </w:r>
            <w:r>
              <w:t>н</w:t>
            </w:r>
            <w:r>
              <w:t>чание</w:t>
            </w:r>
          </w:p>
          <w:p w:rsidR="00DE1740" w:rsidRDefault="00DE1740" w:rsidP="006F3493">
            <w:r>
              <w:lastRenderedPageBreak/>
              <w:t>________       _________</w:t>
            </w:r>
          </w:p>
          <w:p w:rsidR="00DE1740" w:rsidRDefault="00DE1740" w:rsidP="006F3493">
            <w:pPr>
              <w:rPr>
                <w:sz w:val="16"/>
              </w:rPr>
            </w:pPr>
            <w:r>
              <w:rPr>
                <w:sz w:val="16"/>
              </w:rPr>
              <w:t>(месяц, год)       (месяц, год)</w:t>
            </w:r>
          </w:p>
        </w:tc>
        <w:tc>
          <w:tcPr>
            <w:tcW w:w="2207" w:type="dxa"/>
          </w:tcPr>
          <w:p w:rsidR="00DE1740" w:rsidRDefault="00DE1740" w:rsidP="006F3493">
            <w:r>
              <w:lastRenderedPageBreak/>
              <w:t>начало         око</w:t>
            </w:r>
            <w:r>
              <w:t>н</w:t>
            </w:r>
            <w:r>
              <w:t>чание</w:t>
            </w:r>
          </w:p>
          <w:p w:rsidR="00DE1740" w:rsidRDefault="00DE1740" w:rsidP="006F3493">
            <w:r>
              <w:lastRenderedPageBreak/>
              <w:t>________     _________</w:t>
            </w:r>
          </w:p>
          <w:p w:rsidR="00DE1740" w:rsidRDefault="00DE1740" w:rsidP="006F3493">
            <w:pPr>
              <w:rPr>
                <w:sz w:val="16"/>
              </w:rPr>
            </w:pPr>
            <w:r>
              <w:rPr>
                <w:sz w:val="16"/>
              </w:rPr>
              <w:t>(месяц, год)       (месяц, год)</w:t>
            </w:r>
          </w:p>
        </w:tc>
      </w:tr>
      <w:tr w:rsidR="00DE1740">
        <w:tc>
          <w:tcPr>
            <w:tcW w:w="3085" w:type="dxa"/>
          </w:tcPr>
          <w:p w:rsidR="00DE1740" w:rsidRDefault="00DE1740" w:rsidP="006F3493">
            <w:pPr>
              <w:pStyle w:val="8"/>
            </w:pPr>
            <w:r>
              <w:lastRenderedPageBreak/>
              <w:t>Уровень  образования</w:t>
            </w:r>
          </w:p>
          <w:p w:rsidR="00DE1740" w:rsidRDefault="00DE1740" w:rsidP="006F3493">
            <w:pPr>
              <w:rPr>
                <w:sz w:val="28"/>
              </w:rPr>
            </w:pPr>
            <w:r>
              <w:rPr>
                <w:sz w:val="28"/>
              </w:rPr>
              <w:t>(среднее  професси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нальное,  высшее,  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пирантура,  доктора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тура)</w:t>
            </w:r>
          </w:p>
        </w:tc>
        <w:tc>
          <w:tcPr>
            <w:tcW w:w="232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32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207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3085" w:type="dxa"/>
          </w:tcPr>
          <w:p w:rsidR="00DE1740" w:rsidRDefault="00DE1740" w:rsidP="006F3493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Форма  обучения </w:t>
            </w:r>
            <w:r>
              <w:rPr>
                <w:sz w:val="28"/>
              </w:rPr>
              <w:t>(дневная,  вечерняя,  заочная)</w:t>
            </w:r>
          </w:p>
        </w:tc>
        <w:tc>
          <w:tcPr>
            <w:tcW w:w="232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32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207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3085" w:type="dxa"/>
          </w:tcPr>
          <w:p w:rsidR="00DE1740" w:rsidRDefault="00DE1740" w:rsidP="006F3493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Полное название  учебного  заведения  </w:t>
            </w:r>
            <w:r>
              <w:rPr>
                <w:sz w:val="28"/>
              </w:rPr>
              <w:t>(с  указанием  населе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ного пункта  обучения)</w:t>
            </w:r>
          </w:p>
        </w:tc>
        <w:tc>
          <w:tcPr>
            <w:tcW w:w="232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32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207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3085" w:type="dxa"/>
          </w:tcPr>
          <w:p w:rsidR="00DE1740" w:rsidRDefault="00DE1740" w:rsidP="006F3493">
            <w:pPr>
              <w:pStyle w:val="8"/>
            </w:pPr>
            <w:r>
              <w:t>Факультет</w:t>
            </w:r>
          </w:p>
        </w:tc>
        <w:tc>
          <w:tcPr>
            <w:tcW w:w="232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32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207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3085" w:type="dxa"/>
          </w:tcPr>
          <w:p w:rsidR="00DE1740" w:rsidRDefault="00DE1740" w:rsidP="006F3493">
            <w:pPr>
              <w:pStyle w:val="8"/>
            </w:pPr>
            <w:r>
              <w:t>Кафедра</w:t>
            </w:r>
          </w:p>
        </w:tc>
        <w:tc>
          <w:tcPr>
            <w:tcW w:w="232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32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207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3085" w:type="dxa"/>
          </w:tcPr>
          <w:p w:rsidR="00DE1740" w:rsidRDefault="00DE1740" w:rsidP="006F34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Специальность  по  диплому</w:t>
            </w:r>
          </w:p>
        </w:tc>
        <w:tc>
          <w:tcPr>
            <w:tcW w:w="232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32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207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3085" w:type="dxa"/>
          </w:tcPr>
          <w:p w:rsidR="00DE1740" w:rsidRDefault="00DE1740" w:rsidP="006F3493">
            <w:pPr>
              <w:pStyle w:val="8"/>
            </w:pPr>
            <w:r>
              <w:t>Специализация</w:t>
            </w:r>
          </w:p>
        </w:tc>
        <w:tc>
          <w:tcPr>
            <w:tcW w:w="232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32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207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3085" w:type="dxa"/>
          </w:tcPr>
          <w:p w:rsidR="00DE1740" w:rsidRDefault="00DE1740" w:rsidP="006F3493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Тема  работы</w:t>
            </w:r>
            <w:r>
              <w:rPr>
                <w:sz w:val="28"/>
              </w:rPr>
              <w:t xml:space="preserve">  (д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плом,  диссертация)</w:t>
            </w:r>
          </w:p>
        </w:tc>
        <w:tc>
          <w:tcPr>
            <w:tcW w:w="232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32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207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3085" w:type="dxa"/>
          </w:tcPr>
          <w:p w:rsidR="00DE1740" w:rsidRDefault="00DE1740" w:rsidP="006F34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* Код  профиля  обр</w:t>
            </w:r>
            <w:r>
              <w:rPr>
                <w:b/>
                <w:bCs/>
                <w:sz w:val="28"/>
              </w:rPr>
              <w:t>а</w:t>
            </w:r>
            <w:r>
              <w:rPr>
                <w:b/>
                <w:bCs/>
                <w:sz w:val="28"/>
              </w:rPr>
              <w:t>зования</w:t>
            </w:r>
          </w:p>
        </w:tc>
        <w:tc>
          <w:tcPr>
            <w:tcW w:w="232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32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207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</w:tbl>
    <w:p w:rsidR="00DE1740" w:rsidRDefault="00DE1740" w:rsidP="00DE1740">
      <w:pPr>
        <w:rPr>
          <w:b/>
          <w:bCs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9"/>
      </w:tblGrid>
      <w:tr w:rsidR="00DE1740">
        <w:tc>
          <w:tcPr>
            <w:tcW w:w="9889" w:type="dxa"/>
          </w:tcPr>
          <w:p w:rsidR="00DE1740" w:rsidRDefault="00DE1740" w:rsidP="006F34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Если  есть:</w:t>
            </w:r>
          </w:p>
          <w:p w:rsidR="00DE1740" w:rsidRDefault="00DE1740" w:rsidP="006F3493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Ученое  звание  </w:t>
            </w:r>
            <w:r>
              <w:rPr>
                <w:sz w:val="28"/>
              </w:rPr>
              <w:t>______________________________________________________</w:t>
            </w:r>
          </w:p>
          <w:p w:rsidR="00DE1740" w:rsidRDefault="00DE1740" w:rsidP="006F3493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научные  труда  </w:t>
            </w:r>
            <w:r>
              <w:rPr>
                <w:sz w:val="28"/>
              </w:rPr>
              <w:t>(сколько  и  в  каких  областях)___________________________</w:t>
            </w:r>
          </w:p>
          <w:p w:rsidR="00DE1740" w:rsidRDefault="00DE1740" w:rsidP="006F3493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  <w:p w:rsidR="00DE1740" w:rsidRDefault="00DE1740" w:rsidP="006F3493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Изобретения  </w:t>
            </w:r>
            <w:r>
              <w:rPr>
                <w:sz w:val="28"/>
              </w:rPr>
              <w:t>(сколько  и  в  каких  областях) _____________________________</w:t>
            </w:r>
          </w:p>
          <w:p w:rsidR="00DE1740" w:rsidRDefault="00DE1740" w:rsidP="006F3493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  <w:p w:rsidR="00DE1740" w:rsidRDefault="00DE1740" w:rsidP="006F3493">
            <w:pPr>
              <w:rPr>
                <w:sz w:val="28"/>
              </w:rPr>
            </w:pPr>
          </w:p>
        </w:tc>
      </w:tr>
    </w:tbl>
    <w:p w:rsidR="00DE1740" w:rsidRDefault="00DE1740" w:rsidP="00DE1740">
      <w:pPr>
        <w:rPr>
          <w:sz w:val="28"/>
        </w:rPr>
      </w:pPr>
      <w:r>
        <w:rPr>
          <w:sz w:val="28"/>
        </w:rPr>
        <w:t>_________________________________________________________</w:t>
      </w:r>
    </w:p>
    <w:p w:rsidR="00DE1740" w:rsidRDefault="00DE1740" w:rsidP="00DE1740">
      <w:pPr>
        <w:rPr>
          <w:b/>
          <w:bCs/>
          <w:sz w:val="28"/>
        </w:rPr>
      </w:pPr>
      <w:r>
        <w:rPr>
          <w:b/>
          <w:bCs/>
          <w:sz w:val="28"/>
        </w:rPr>
        <w:t>* Код  профиля  образования:</w:t>
      </w:r>
    </w:p>
    <w:p w:rsidR="00DE1740" w:rsidRDefault="00DE1740" w:rsidP="00DE1740">
      <w:r>
        <w:rPr>
          <w:b/>
          <w:bCs/>
          <w:sz w:val="28"/>
        </w:rPr>
        <w:tab/>
      </w:r>
      <w:r>
        <w:t>1  -  технический,  технологический</w:t>
      </w:r>
      <w:r>
        <w:tab/>
      </w:r>
      <w:r>
        <w:tab/>
        <w:t>5  -  гуманитарный</w:t>
      </w:r>
    </w:p>
    <w:p w:rsidR="00DE1740" w:rsidRDefault="00DE1740" w:rsidP="00DE1740">
      <w:r>
        <w:tab/>
        <w:t>2  -  экономический</w:t>
      </w:r>
      <w:r>
        <w:tab/>
      </w:r>
      <w:r>
        <w:tab/>
      </w:r>
      <w:r>
        <w:tab/>
      </w:r>
      <w:r>
        <w:tab/>
      </w:r>
      <w:r>
        <w:tab/>
        <w:t>6 – естественно -  научный</w:t>
      </w:r>
    </w:p>
    <w:p w:rsidR="00DE1740" w:rsidRDefault="00DE1740" w:rsidP="00DE1740">
      <w:r>
        <w:tab/>
        <w:t>3  -  юридический</w:t>
      </w:r>
      <w:r>
        <w:tab/>
      </w:r>
      <w:r>
        <w:tab/>
      </w:r>
      <w:r>
        <w:tab/>
      </w:r>
      <w:r>
        <w:tab/>
      </w:r>
      <w:r>
        <w:tab/>
        <w:t>7  -  военный</w:t>
      </w:r>
    </w:p>
    <w:p w:rsidR="00DE1740" w:rsidRDefault="00DE1740" w:rsidP="00DE1740">
      <w:r>
        <w:tab/>
        <w:t>4  -  управленческий</w:t>
      </w:r>
    </w:p>
    <w:p w:rsidR="00DE1740" w:rsidRDefault="00DE1740" w:rsidP="00DE1740">
      <w:pPr>
        <w:rPr>
          <w:b/>
          <w:bCs/>
        </w:rPr>
      </w:pPr>
      <w:r>
        <w:rPr>
          <w:b/>
          <w:bCs/>
        </w:rPr>
        <w:t xml:space="preserve">16.  </w:t>
      </w:r>
      <w:proofErr w:type="gramStart"/>
      <w:r>
        <w:rPr>
          <w:b/>
          <w:bCs/>
        </w:rPr>
        <w:t>Повышение квалификации, профессиональная переподготовка за последние  5  лет: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3"/>
        <w:gridCol w:w="2464"/>
        <w:gridCol w:w="2464"/>
        <w:gridCol w:w="2464"/>
      </w:tblGrid>
      <w:tr w:rsidR="00DE1740">
        <w:trPr>
          <w:cantSplit/>
        </w:trPr>
        <w:tc>
          <w:tcPr>
            <w:tcW w:w="2463" w:type="dxa"/>
            <w:vMerge w:val="restart"/>
          </w:tcPr>
          <w:p w:rsidR="00DE1740" w:rsidRDefault="00DE1740" w:rsidP="006F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Формальные  х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рактеристики  п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вышения  квал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фикации</w:t>
            </w:r>
          </w:p>
        </w:tc>
        <w:tc>
          <w:tcPr>
            <w:tcW w:w="7392" w:type="dxa"/>
            <w:gridSpan w:val="3"/>
          </w:tcPr>
          <w:p w:rsidR="00DE1740" w:rsidRDefault="00DE1740" w:rsidP="006F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Последовательность  обучения</w:t>
            </w:r>
          </w:p>
        </w:tc>
      </w:tr>
      <w:tr w:rsidR="00DE1740">
        <w:trPr>
          <w:cantSplit/>
        </w:trPr>
        <w:tc>
          <w:tcPr>
            <w:tcW w:w="2463" w:type="dxa"/>
            <w:vMerge/>
          </w:tcPr>
          <w:p w:rsidR="00DE1740" w:rsidRDefault="00DE1740" w:rsidP="006F3493">
            <w:pPr>
              <w:jc w:val="center"/>
              <w:rPr>
                <w:b/>
                <w:bCs/>
              </w:rPr>
            </w:pPr>
          </w:p>
        </w:tc>
        <w:tc>
          <w:tcPr>
            <w:tcW w:w="2464" w:type="dxa"/>
          </w:tcPr>
          <w:p w:rsidR="00DE1740" w:rsidRDefault="00DE1740" w:rsidP="006F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2464" w:type="dxa"/>
          </w:tcPr>
          <w:p w:rsidR="00DE1740" w:rsidRDefault="00DE1740" w:rsidP="006F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464" w:type="dxa"/>
          </w:tcPr>
          <w:p w:rsidR="00DE1740" w:rsidRDefault="00DE1740" w:rsidP="006F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</w:p>
        </w:tc>
      </w:tr>
      <w:tr w:rsidR="00DE1740">
        <w:trPr>
          <w:trHeight w:val="90"/>
        </w:trPr>
        <w:tc>
          <w:tcPr>
            <w:tcW w:w="2463" w:type="dxa"/>
          </w:tcPr>
          <w:p w:rsidR="00DE1740" w:rsidRDefault="00DE1740" w:rsidP="006F3493">
            <w:pPr>
              <w:rPr>
                <w:b/>
                <w:bCs/>
              </w:rPr>
            </w:pPr>
            <w:r>
              <w:rPr>
                <w:b/>
                <w:bCs/>
              </w:rPr>
              <w:t>Даты  начала  и  окончания  обуч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lastRenderedPageBreak/>
              <w:t>ния</w:t>
            </w:r>
          </w:p>
        </w:tc>
        <w:tc>
          <w:tcPr>
            <w:tcW w:w="2464" w:type="dxa"/>
          </w:tcPr>
          <w:p w:rsidR="00DE1740" w:rsidRDefault="00DE1740" w:rsidP="006F3493">
            <w:r>
              <w:lastRenderedPageBreak/>
              <w:t>начало            око</w:t>
            </w:r>
            <w:r>
              <w:t>н</w:t>
            </w:r>
            <w:r>
              <w:t>чание</w:t>
            </w:r>
          </w:p>
          <w:p w:rsidR="00DE1740" w:rsidRDefault="00DE1740" w:rsidP="006F3493">
            <w:r>
              <w:lastRenderedPageBreak/>
              <w:t>________       _________</w:t>
            </w:r>
          </w:p>
          <w:p w:rsidR="00DE1740" w:rsidRDefault="00DE1740" w:rsidP="006F34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(число,  месяц, год)</w:t>
            </w:r>
          </w:p>
        </w:tc>
        <w:tc>
          <w:tcPr>
            <w:tcW w:w="2464" w:type="dxa"/>
          </w:tcPr>
          <w:p w:rsidR="00DE1740" w:rsidRDefault="00DE1740" w:rsidP="006F3493">
            <w:r>
              <w:lastRenderedPageBreak/>
              <w:t>начало            око</w:t>
            </w:r>
            <w:r>
              <w:t>н</w:t>
            </w:r>
            <w:r>
              <w:t>чание</w:t>
            </w:r>
          </w:p>
          <w:p w:rsidR="00DE1740" w:rsidRDefault="00DE1740" w:rsidP="006F3493">
            <w:r>
              <w:lastRenderedPageBreak/>
              <w:t>________       _________</w:t>
            </w:r>
          </w:p>
          <w:p w:rsidR="00DE1740" w:rsidRDefault="00DE1740" w:rsidP="006F34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(число,  месяц, год)</w:t>
            </w:r>
          </w:p>
        </w:tc>
        <w:tc>
          <w:tcPr>
            <w:tcW w:w="2464" w:type="dxa"/>
          </w:tcPr>
          <w:p w:rsidR="00DE1740" w:rsidRDefault="00DE1740" w:rsidP="006F3493">
            <w:r>
              <w:lastRenderedPageBreak/>
              <w:t>начало            око</w:t>
            </w:r>
            <w:r>
              <w:t>н</w:t>
            </w:r>
            <w:r>
              <w:t>чание</w:t>
            </w:r>
          </w:p>
          <w:p w:rsidR="00DE1740" w:rsidRDefault="00DE1740" w:rsidP="006F3493">
            <w:r>
              <w:lastRenderedPageBreak/>
              <w:t>________       _________</w:t>
            </w:r>
          </w:p>
          <w:p w:rsidR="00DE1740" w:rsidRDefault="00DE1740" w:rsidP="006F34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(число,  месяц, год)</w:t>
            </w:r>
            <w:r w:rsidR="00615730" w:rsidRPr="004B03E4">
              <w:rPr>
                <w:sz w:val="16"/>
              </w:rPr>
              <w:t xml:space="preserve"> </w:t>
            </w:r>
          </w:p>
        </w:tc>
      </w:tr>
      <w:tr w:rsidR="00DE1740">
        <w:tc>
          <w:tcPr>
            <w:tcW w:w="2463" w:type="dxa"/>
          </w:tcPr>
          <w:p w:rsidR="00DE1740" w:rsidRDefault="00DE1740" w:rsidP="006F3493">
            <w:r>
              <w:rPr>
                <w:b/>
                <w:bCs/>
              </w:rPr>
              <w:lastRenderedPageBreak/>
              <w:t xml:space="preserve">Вид  программы  </w:t>
            </w:r>
            <w:r>
              <w:t>(курсы  повышения  квалификации,  пер</w:t>
            </w:r>
            <w:r>
              <w:t>е</w:t>
            </w:r>
            <w:r>
              <w:t>подготовка,  допо</w:t>
            </w:r>
            <w:r>
              <w:t>л</w:t>
            </w:r>
            <w:r>
              <w:t>нительное  профе</w:t>
            </w:r>
            <w:r>
              <w:t>с</w:t>
            </w:r>
            <w:r>
              <w:t>сиональное  образ</w:t>
            </w:r>
            <w:r>
              <w:t>о</w:t>
            </w:r>
            <w:r>
              <w:t>вание)</w:t>
            </w:r>
          </w:p>
        </w:tc>
        <w:tc>
          <w:tcPr>
            <w:tcW w:w="2464" w:type="dxa"/>
          </w:tcPr>
          <w:p w:rsidR="00DE1740" w:rsidRDefault="00DE1740" w:rsidP="006F3493"/>
        </w:tc>
        <w:tc>
          <w:tcPr>
            <w:tcW w:w="2464" w:type="dxa"/>
          </w:tcPr>
          <w:p w:rsidR="00DE1740" w:rsidRDefault="00DE1740" w:rsidP="006F3493"/>
        </w:tc>
        <w:tc>
          <w:tcPr>
            <w:tcW w:w="2464" w:type="dxa"/>
          </w:tcPr>
          <w:p w:rsidR="00DE1740" w:rsidRDefault="00DE1740" w:rsidP="006F3493"/>
        </w:tc>
      </w:tr>
      <w:tr w:rsidR="00DE1740">
        <w:tc>
          <w:tcPr>
            <w:tcW w:w="2463" w:type="dxa"/>
          </w:tcPr>
          <w:p w:rsidR="00DE1740" w:rsidRDefault="00DE1740" w:rsidP="006F3493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 орган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зации,  учебного  заведения</w:t>
            </w:r>
          </w:p>
        </w:tc>
        <w:tc>
          <w:tcPr>
            <w:tcW w:w="2464" w:type="dxa"/>
          </w:tcPr>
          <w:p w:rsidR="00DE1740" w:rsidRDefault="00DE1740" w:rsidP="006F3493"/>
        </w:tc>
        <w:tc>
          <w:tcPr>
            <w:tcW w:w="2464" w:type="dxa"/>
          </w:tcPr>
          <w:p w:rsidR="00DE1740" w:rsidRDefault="00DE1740" w:rsidP="006F3493"/>
        </w:tc>
        <w:tc>
          <w:tcPr>
            <w:tcW w:w="2464" w:type="dxa"/>
          </w:tcPr>
          <w:p w:rsidR="00DE1740" w:rsidRDefault="00DE1740" w:rsidP="006F3493"/>
        </w:tc>
      </w:tr>
      <w:tr w:rsidR="00DE1740">
        <w:tc>
          <w:tcPr>
            <w:tcW w:w="2463" w:type="dxa"/>
          </w:tcPr>
          <w:p w:rsidR="00DE1740" w:rsidRDefault="00DE1740" w:rsidP="006F3493">
            <w:r>
              <w:rPr>
                <w:b/>
                <w:bCs/>
              </w:rPr>
              <w:t xml:space="preserve">Место  проведения  программы  </w:t>
            </w:r>
            <w:r>
              <w:t>(страна,  город)</w:t>
            </w:r>
          </w:p>
        </w:tc>
        <w:tc>
          <w:tcPr>
            <w:tcW w:w="2464" w:type="dxa"/>
          </w:tcPr>
          <w:p w:rsidR="00DE1740" w:rsidRDefault="00DE1740" w:rsidP="006F3493"/>
        </w:tc>
        <w:tc>
          <w:tcPr>
            <w:tcW w:w="2464" w:type="dxa"/>
          </w:tcPr>
          <w:p w:rsidR="00DE1740" w:rsidRDefault="00DE1740" w:rsidP="006F3493"/>
        </w:tc>
        <w:tc>
          <w:tcPr>
            <w:tcW w:w="2464" w:type="dxa"/>
          </w:tcPr>
          <w:p w:rsidR="00DE1740" w:rsidRDefault="00DE1740" w:rsidP="006F3493"/>
        </w:tc>
      </w:tr>
      <w:tr w:rsidR="00DE1740">
        <w:tc>
          <w:tcPr>
            <w:tcW w:w="2463" w:type="dxa"/>
          </w:tcPr>
          <w:p w:rsidR="00DE1740" w:rsidRDefault="00DE1740" w:rsidP="006F3493">
            <w:pPr>
              <w:rPr>
                <w:b/>
                <w:bCs/>
              </w:rPr>
            </w:pPr>
            <w:r>
              <w:rPr>
                <w:b/>
                <w:bCs/>
              </w:rPr>
              <w:t>Тема  программы</w:t>
            </w:r>
          </w:p>
        </w:tc>
        <w:tc>
          <w:tcPr>
            <w:tcW w:w="2464" w:type="dxa"/>
          </w:tcPr>
          <w:p w:rsidR="00DE1740" w:rsidRDefault="00DE1740" w:rsidP="006F3493"/>
        </w:tc>
        <w:tc>
          <w:tcPr>
            <w:tcW w:w="2464" w:type="dxa"/>
          </w:tcPr>
          <w:p w:rsidR="00DE1740" w:rsidRDefault="00DE1740" w:rsidP="006F3493"/>
        </w:tc>
        <w:tc>
          <w:tcPr>
            <w:tcW w:w="2464" w:type="dxa"/>
          </w:tcPr>
          <w:p w:rsidR="00DE1740" w:rsidRDefault="00DE1740" w:rsidP="006F3493"/>
        </w:tc>
      </w:tr>
      <w:tr w:rsidR="00DE1740">
        <w:tc>
          <w:tcPr>
            <w:tcW w:w="2463" w:type="dxa"/>
          </w:tcPr>
          <w:p w:rsidR="00DE1740" w:rsidRDefault="00DE1740" w:rsidP="006F3493">
            <w:pPr>
              <w:rPr>
                <w:b/>
                <w:bCs/>
              </w:rPr>
            </w:pPr>
            <w:r>
              <w:rPr>
                <w:b/>
                <w:bCs/>
              </w:rPr>
              <w:t>*  Код профиля  о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разования</w:t>
            </w:r>
          </w:p>
        </w:tc>
        <w:tc>
          <w:tcPr>
            <w:tcW w:w="2464" w:type="dxa"/>
          </w:tcPr>
          <w:p w:rsidR="00DE1740" w:rsidRDefault="00DE1740" w:rsidP="006F3493"/>
        </w:tc>
        <w:tc>
          <w:tcPr>
            <w:tcW w:w="2464" w:type="dxa"/>
          </w:tcPr>
          <w:p w:rsidR="00DE1740" w:rsidRDefault="00DE1740" w:rsidP="006F3493"/>
        </w:tc>
        <w:tc>
          <w:tcPr>
            <w:tcW w:w="2464" w:type="dxa"/>
          </w:tcPr>
          <w:p w:rsidR="00DE1740" w:rsidRDefault="00DE1740" w:rsidP="006F3493"/>
        </w:tc>
      </w:tr>
      <w:tr w:rsidR="00DE1740">
        <w:tc>
          <w:tcPr>
            <w:tcW w:w="2463" w:type="dxa"/>
          </w:tcPr>
          <w:p w:rsidR="00DE1740" w:rsidRDefault="00DE1740" w:rsidP="006F3493">
            <w:r>
              <w:rPr>
                <w:b/>
                <w:bCs/>
              </w:rPr>
              <w:t>Вид  итогового  д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кумента  </w:t>
            </w:r>
            <w:r>
              <w:t>(сертиф</w:t>
            </w:r>
            <w:r>
              <w:t>и</w:t>
            </w:r>
            <w:r>
              <w:t>кат,  свидетельство,  удостоверение)</w:t>
            </w:r>
          </w:p>
        </w:tc>
        <w:tc>
          <w:tcPr>
            <w:tcW w:w="2464" w:type="dxa"/>
          </w:tcPr>
          <w:p w:rsidR="00DE1740" w:rsidRDefault="00DE1740" w:rsidP="006F3493"/>
        </w:tc>
        <w:tc>
          <w:tcPr>
            <w:tcW w:w="2464" w:type="dxa"/>
          </w:tcPr>
          <w:p w:rsidR="00DE1740" w:rsidRDefault="00DE1740" w:rsidP="006F3493"/>
        </w:tc>
        <w:tc>
          <w:tcPr>
            <w:tcW w:w="2464" w:type="dxa"/>
          </w:tcPr>
          <w:p w:rsidR="00DE1740" w:rsidRDefault="00DE1740" w:rsidP="006F3493"/>
        </w:tc>
      </w:tr>
    </w:tbl>
    <w:p w:rsidR="00DE1740" w:rsidRDefault="00DE1740" w:rsidP="00DE1740">
      <w:pPr>
        <w:rPr>
          <w:b/>
          <w:bCs/>
          <w:sz w:val="28"/>
        </w:rPr>
      </w:pPr>
    </w:p>
    <w:p w:rsidR="00DE1740" w:rsidRDefault="00DE1740" w:rsidP="00DE1740">
      <w:pPr>
        <w:rPr>
          <w:b/>
          <w:bCs/>
          <w:sz w:val="28"/>
        </w:rPr>
      </w:pPr>
      <w:r>
        <w:rPr>
          <w:b/>
          <w:bCs/>
          <w:sz w:val="28"/>
        </w:rPr>
        <w:t>17.  Участие  в  общественных  организациях:</w:t>
      </w:r>
    </w:p>
    <w:p w:rsidR="00DE1740" w:rsidRDefault="00DE1740" w:rsidP="00DE1740">
      <w:proofErr w:type="gramStart"/>
      <w:r>
        <w:t>(в  том  числе  профессиональных,  научно – технических;  в  обществах  по  интересам)</w:t>
      </w:r>
      <w:proofErr w:type="gramEnd"/>
    </w:p>
    <w:p w:rsidR="00DE1740" w:rsidRDefault="00DE1740" w:rsidP="00DE17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2"/>
        <w:gridCol w:w="1605"/>
        <w:gridCol w:w="1621"/>
        <w:gridCol w:w="1648"/>
        <w:gridCol w:w="1767"/>
        <w:gridCol w:w="1622"/>
      </w:tblGrid>
      <w:tr w:rsidR="00DE1740">
        <w:trPr>
          <w:cantSplit/>
        </w:trPr>
        <w:tc>
          <w:tcPr>
            <w:tcW w:w="1642" w:type="dxa"/>
            <w:vMerge w:val="restart"/>
          </w:tcPr>
          <w:p w:rsidR="00DE1740" w:rsidRDefault="00DE1740" w:rsidP="006F3493">
            <w:pPr>
              <w:pStyle w:val="7"/>
            </w:pPr>
            <w:r>
              <w:t xml:space="preserve">Годы  </w:t>
            </w:r>
          </w:p>
          <w:p w:rsidR="00DE1740" w:rsidRDefault="00DE1740" w:rsidP="006F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пребывания</w:t>
            </w:r>
          </w:p>
        </w:tc>
        <w:tc>
          <w:tcPr>
            <w:tcW w:w="1642" w:type="dxa"/>
            <w:vMerge w:val="restart"/>
          </w:tcPr>
          <w:p w:rsidR="00DE1740" w:rsidRDefault="00DE1740" w:rsidP="006F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Населенный  пункт</w:t>
            </w:r>
          </w:p>
        </w:tc>
        <w:tc>
          <w:tcPr>
            <w:tcW w:w="1642" w:type="dxa"/>
            <w:vMerge w:val="restart"/>
          </w:tcPr>
          <w:p w:rsidR="00DE1740" w:rsidRDefault="00DE1740" w:rsidP="006F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 организации</w:t>
            </w:r>
          </w:p>
        </w:tc>
        <w:tc>
          <w:tcPr>
            <w:tcW w:w="4929" w:type="dxa"/>
            <w:gridSpan w:val="3"/>
          </w:tcPr>
          <w:p w:rsidR="00DE1740" w:rsidRDefault="00DE1740" w:rsidP="006F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Ваш  статус  в  организации</w:t>
            </w:r>
          </w:p>
        </w:tc>
      </w:tr>
      <w:tr w:rsidR="00DE1740">
        <w:trPr>
          <w:cantSplit/>
        </w:trPr>
        <w:tc>
          <w:tcPr>
            <w:tcW w:w="1642" w:type="dxa"/>
            <w:vMerge/>
          </w:tcPr>
          <w:p w:rsidR="00DE1740" w:rsidRDefault="00DE1740" w:rsidP="006F3493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  <w:vMerge/>
          </w:tcPr>
          <w:p w:rsidR="00DE1740" w:rsidRDefault="00DE1740" w:rsidP="006F3493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  <w:vMerge/>
          </w:tcPr>
          <w:p w:rsidR="00DE1740" w:rsidRDefault="00DE1740" w:rsidP="006F3493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DE1740" w:rsidRDefault="00DE1740" w:rsidP="006F3493">
            <w:pPr>
              <w:pStyle w:val="9"/>
            </w:pPr>
            <w:r>
              <w:t>Руководитель</w:t>
            </w:r>
          </w:p>
        </w:tc>
        <w:tc>
          <w:tcPr>
            <w:tcW w:w="1643" w:type="dxa"/>
          </w:tcPr>
          <w:p w:rsidR="00DE1740" w:rsidRDefault="00DE1740" w:rsidP="006F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Член  </w:t>
            </w:r>
          </w:p>
          <w:p w:rsidR="00DE1740" w:rsidRDefault="00DE1740" w:rsidP="006F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руководящего  органа</w:t>
            </w:r>
          </w:p>
        </w:tc>
        <w:tc>
          <w:tcPr>
            <w:tcW w:w="1643" w:type="dxa"/>
          </w:tcPr>
          <w:p w:rsidR="00DE1740" w:rsidRDefault="00DE1740" w:rsidP="006F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Член  </w:t>
            </w:r>
          </w:p>
          <w:p w:rsidR="00DE1740" w:rsidRDefault="00DE1740" w:rsidP="006F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организации</w:t>
            </w:r>
          </w:p>
        </w:tc>
      </w:tr>
      <w:tr w:rsidR="00DE1740">
        <w:tc>
          <w:tcPr>
            <w:tcW w:w="1642" w:type="dxa"/>
          </w:tcPr>
          <w:p w:rsidR="00DE1740" w:rsidRDefault="00DE1740" w:rsidP="006F3493"/>
        </w:tc>
        <w:tc>
          <w:tcPr>
            <w:tcW w:w="1642" w:type="dxa"/>
          </w:tcPr>
          <w:p w:rsidR="00DE1740" w:rsidRDefault="00DE1740" w:rsidP="006F3493"/>
        </w:tc>
        <w:tc>
          <w:tcPr>
            <w:tcW w:w="1642" w:type="dxa"/>
          </w:tcPr>
          <w:p w:rsidR="00DE1740" w:rsidRDefault="00DE1740" w:rsidP="006F3493"/>
        </w:tc>
        <w:tc>
          <w:tcPr>
            <w:tcW w:w="1643" w:type="dxa"/>
          </w:tcPr>
          <w:p w:rsidR="00DE1740" w:rsidRDefault="00DE1740" w:rsidP="006F3493"/>
        </w:tc>
        <w:tc>
          <w:tcPr>
            <w:tcW w:w="1643" w:type="dxa"/>
          </w:tcPr>
          <w:p w:rsidR="00DE1740" w:rsidRDefault="00DE1740" w:rsidP="006F3493"/>
        </w:tc>
        <w:tc>
          <w:tcPr>
            <w:tcW w:w="1643" w:type="dxa"/>
          </w:tcPr>
          <w:p w:rsidR="00DE1740" w:rsidRDefault="00DE1740" w:rsidP="006F3493"/>
        </w:tc>
      </w:tr>
      <w:tr w:rsidR="00DE1740">
        <w:tc>
          <w:tcPr>
            <w:tcW w:w="1642" w:type="dxa"/>
          </w:tcPr>
          <w:p w:rsidR="00DE1740" w:rsidRDefault="00DE1740" w:rsidP="006F3493"/>
        </w:tc>
        <w:tc>
          <w:tcPr>
            <w:tcW w:w="1642" w:type="dxa"/>
          </w:tcPr>
          <w:p w:rsidR="00DE1740" w:rsidRDefault="00DE1740" w:rsidP="006F3493"/>
        </w:tc>
        <w:tc>
          <w:tcPr>
            <w:tcW w:w="1642" w:type="dxa"/>
          </w:tcPr>
          <w:p w:rsidR="00DE1740" w:rsidRDefault="00DE1740" w:rsidP="006F3493"/>
        </w:tc>
        <w:tc>
          <w:tcPr>
            <w:tcW w:w="1643" w:type="dxa"/>
          </w:tcPr>
          <w:p w:rsidR="00DE1740" w:rsidRDefault="00DE1740" w:rsidP="006F3493"/>
        </w:tc>
        <w:tc>
          <w:tcPr>
            <w:tcW w:w="1643" w:type="dxa"/>
          </w:tcPr>
          <w:p w:rsidR="00DE1740" w:rsidRDefault="00DE1740" w:rsidP="006F3493"/>
        </w:tc>
        <w:tc>
          <w:tcPr>
            <w:tcW w:w="1643" w:type="dxa"/>
          </w:tcPr>
          <w:p w:rsidR="00DE1740" w:rsidRDefault="00DE1740" w:rsidP="006F3493"/>
        </w:tc>
      </w:tr>
      <w:tr w:rsidR="00DE1740">
        <w:tc>
          <w:tcPr>
            <w:tcW w:w="1642" w:type="dxa"/>
          </w:tcPr>
          <w:p w:rsidR="00DE1740" w:rsidRDefault="00DE1740" w:rsidP="006F3493"/>
        </w:tc>
        <w:tc>
          <w:tcPr>
            <w:tcW w:w="1642" w:type="dxa"/>
          </w:tcPr>
          <w:p w:rsidR="00DE1740" w:rsidRDefault="00DE1740" w:rsidP="006F3493"/>
        </w:tc>
        <w:tc>
          <w:tcPr>
            <w:tcW w:w="1642" w:type="dxa"/>
          </w:tcPr>
          <w:p w:rsidR="00DE1740" w:rsidRDefault="00DE1740" w:rsidP="006F3493"/>
        </w:tc>
        <w:tc>
          <w:tcPr>
            <w:tcW w:w="1643" w:type="dxa"/>
          </w:tcPr>
          <w:p w:rsidR="00DE1740" w:rsidRDefault="00DE1740" w:rsidP="006F3493"/>
        </w:tc>
        <w:tc>
          <w:tcPr>
            <w:tcW w:w="1643" w:type="dxa"/>
          </w:tcPr>
          <w:p w:rsidR="00DE1740" w:rsidRDefault="00DE1740" w:rsidP="006F3493"/>
        </w:tc>
        <w:tc>
          <w:tcPr>
            <w:tcW w:w="1643" w:type="dxa"/>
          </w:tcPr>
          <w:p w:rsidR="00DE1740" w:rsidRDefault="00DE1740" w:rsidP="006F3493"/>
        </w:tc>
      </w:tr>
      <w:tr w:rsidR="00DE1740">
        <w:tc>
          <w:tcPr>
            <w:tcW w:w="1642" w:type="dxa"/>
          </w:tcPr>
          <w:p w:rsidR="00DE1740" w:rsidRDefault="00DE1740" w:rsidP="006F3493"/>
        </w:tc>
        <w:tc>
          <w:tcPr>
            <w:tcW w:w="1642" w:type="dxa"/>
          </w:tcPr>
          <w:p w:rsidR="00DE1740" w:rsidRDefault="00DE1740" w:rsidP="006F3493"/>
        </w:tc>
        <w:tc>
          <w:tcPr>
            <w:tcW w:w="1642" w:type="dxa"/>
          </w:tcPr>
          <w:p w:rsidR="00DE1740" w:rsidRDefault="00DE1740" w:rsidP="006F3493"/>
        </w:tc>
        <w:tc>
          <w:tcPr>
            <w:tcW w:w="1643" w:type="dxa"/>
          </w:tcPr>
          <w:p w:rsidR="00DE1740" w:rsidRDefault="00DE1740" w:rsidP="006F3493"/>
        </w:tc>
        <w:tc>
          <w:tcPr>
            <w:tcW w:w="1643" w:type="dxa"/>
          </w:tcPr>
          <w:p w:rsidR="00DE1740" w:rsidRDefault="00DE1740" w:rsidP="006F3493"/>
        </w:tc>
        <w:tc>
          <w:tcPr>
            <w:tcW w:w="1643" w:type="dxa"/>
          </w:tcPr>
          <w:p w:rsidR="00DE1740" w:rsidRDefault="00DE1740" w:rsidP="006F3493"/>
        </w:tc>
      </w:tr>
    </w:tbl>
    <w:p w:rsidR="00DE1740" w:rsidRDefault="00DE1740" w:rsidP="00DE1740"/>
    <w:p w:rsidR="00DE1740" w:rsidRDefault="00DE1740" w:rsidP="00DE1740">
      <w:pPr>
        <w:rPr>
          <w:sz w:val="28"/>
        </w:rPr>
      </w:pPr>
      <w:r>
        <w:rPr>
          <w:b/>
          <w:bCs/>
          <w:sz w:val="28"/>
        </w:rPr>
        <w:t xml:space="preserve">18.  Место  работы  в  настоящее  время: </w:t>
      </w:r>
      <w:r>
        <w:rPr>
          <w:sz w:val="28"/>
        </w:rPr>
        <w:t>_______________________________</w:t>
      </w:r>
    </w:p>
    <w:p w:rsidR="00DE1740" w:rsidRDefault="00DE1740" w:rsidP="00DE1740">
      <w:r>
        <w:rPr>
          <w:b/>
          <w:bCs/>
          <w:sz w:val="28"/>
        </w:rPr>
        <w:t>____________________________________________________________________</w:t>
      </w:r>
    </w:p>
    <w:p w:rsidR="00DE1740" w:rsidRDefault="00DE1740" w:rsidP="00DE1740"/>
    <w:p w:rsidR="00DE1740" w:rsidRDefault="00DE1740" w:rsidP="00DE1740">
      <w:pPr>
        <w:rPr>
          <w:sz w:val="28"/>
        </w:rPr>
      </w:pPr>
      <w:r>
        <w:tab/>
      </w:r>
      <w:r>
        <w:rPr>
          <w:sz w:val="28"/>
        </w:rPr>
        <w:t>18.1.  Должность,  с  какого  времени  в этой  должности: ______________</w:t>
      </w:r>
    </w:p>
    <w:p w:rsidR="00DE1740" w:rsidRDefault="00DE1740" w:rsidP="00DE1740">
      <w:pPr>
        <w:rPr>
          <w:sz w:val="28"/>
        </w:rPr>
      </w:pPr>
      <w:r>
        <w:rPr>
          <w:sz w:val="28"/>
        </w:rPr>
        <w:t xml:space="preserve">______________________________________________________ с  __________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</w:p>
    <w:p w:rsidR="00DE1740" w:rsidRDefault="00DE1740" w:rsidP="00DE1740">
      <w:pPr>
        <w:rPr>
          <w:sz w:val="28"/>
        </w:rPr>
      </w:pPr>
    </w:p>
    <w:p w:rsidR="00DE1740" w:rsidRDefault="00DE1740" w:rsidP="00DE1740">
      <w:pPr>
        <w:rPr>
          <w:sz w:val="28"/>
        </w:rPr>
      </w:pPr>
      <w:r>
        <w:rPr>
          <w:sz w:val="28"/>
        </w:rPr>
        <w:tab/>
        <w:t>18.2. Количество  подчиненных:   ________________  человек.</w:t>
      </w:r>
    </w:p>
    <w:p w:rsidR="00DE1740" w:rsidRDefault="00DE1740" w:rsidP="00DE1740">
      <w:pPr>
        <w:rPr>
          <w:sz w:val="28"/>
        </w:rPr>
      </w:pPr>
    </w:p>
    <w:p w:rsidR="00DE1740" w:rsidRDefault="00DE1740" w:rsidP="00DE1740">
      <w:pPr>
        <w:pStyle w:val="20"/>
      </w:pPr>
      <w:r>
        <w:t>19. Фамилия,  имя,  отчество,  должность  и  телефон  Вашего  непосредственного  руковод</w:t>
      </w:r>
      <w:r>
        <w:t>и</w:t>
      </w:r>
      <w:r>
        <w:t>теля: ______________________________________________</w:t>
      </w:r>
    </w:p>
    <w:p w:rsidR="00DE1740" w:rsidRDefault="00DE1740" w:rsidP="00DE1740">
      <w:pPr>
        <w:rPr>
          <w:b/>
          <w:bCs/>
          <w:sz w:val="28"/>
        </w:rPr>
      </w:pPr>
    </w:p>
    <w:p w:rsidR="00DE1740" w:rsidRDefault="00DE1740" w:rsidP="00DE1740">
      <w:pPr>
        <w:rPr>
          <w:sz w:val="28"/>
        </w:rPr>
      </w:pPr>
      <w:r>
        <w:rPr>
          <w:b/>
          <w:bCs/>
          <w:sz w:val="28"/>
        </w:rPr>
        <w:t xml:space="preserve">20.  Выполняемая  работа  с  начала трудовой  деятельности  </w:t>
      </w:r>
      <w:r>
        <w:rPr>
          <w:sz w:val="28"/>
        </w:rPr>
        <w:t>(заполняется  приложение  №  1).</w:t>
      </w:r>
    </w:p>
    <w:p w:rsidR="00DE1740" w:rsidRDefault="00DE1740" w:rsidP="00DE1740"/>
    <w:p w:rsidR="00DE1740" w:rsidRDefault="00DE1740" w:rsidP="00DE1740"/>
    <w:p w:rsidR="00DE1740" w:rsidRDefault="00DE1740" w:rsidP="00DE1740"/>
    <w:p w:rsidR="00DE1740" w:rsidRDefault="00DE1740" w:rsidP="00DE1740">
      <w:pPr>
        <w:rPr>
          <w:sz w:val="28"/>
        </w:rPr>
      </w:pPr>
      <w:r>
        <w:rPr>
          <w:b/>
          <w:bCs/>
          <w:sz w:val="28"/>
        </w:rPr>
        <w:t>21.  Какие  курсы  дополнительного  обучения  Вы  хотели  бы  пройти  в  первую  очередь:</w:t>
      </w:r>
      <w:r>
        <w:rPr>
          <w:sz w:val="28"/>
        </w:rPr>
        <w:t>_____________________________________________________</w:t>
      </w:r>
    </w:p>
    <w:p w:rsidR="00DE1740" w:rsidRDefault="00DE1740" w:rsidP="00DE1740">
      <w:pPr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740" w:rsidRDefault="00DE1740" w:rsidP="00DE1740">
      <w:pPr>
        <w:rPr>
          <w:b/>
          <w:bCs/>
          <w:sz w:val="28"/>
        </w:rPr>
      </w:pPr>
    </w:p>
    <w:p w:rsidR="00DE1740" w:rsidRDefault="00DE1740" w:rsidP="00DE1740">
      <w:pPr>
        <w:rPr>
          <w:b/>
          <w:bCs/>
          <w:sz w:val="28"/>
        </w:rPr>
      </w:pPr>
      <w:r>
        <w:rPr>
          <w:b/>
          <w:bCs/>
          <w:sz w:val="28"/>
        </w:rPr>
        <w:t xml:space="preserve">22. Рекомендации: </w:t>
      </w:r>
    </w:p>
    <w:p w:rsidR="00DE1740" w:rsidRDefault="00DE1740" w:rsidP="00DE1740">
      <w:pPr>
        <w:rPr>
          <w:sz w:val="28"/>
        </w:rPr>
      </w:pPr>
      <w:r>
        <w:rPr>
          <w:b/>
          <w:bCs/>
          <w:sz w:val="28"/>
        </w:rPr>
        <w:tab/>
      </w:r>
      <w:r>
        <w:rPr>
          <w:sz w:val="28"/>
        </w:rPr>
        <w:t>Кто  из  специалистов  в  Вашей  профессиональной  области или  рук</w:t>
      </w:r>
      <w:r>
        <w:rPr>
          <w:sz w:val="28"/>
        </w:rPr>
        <w:t>о</w:t>
      </w:r>
      <w:r>
        <w:rPr>
          <w:sz w:val="28"/>
        </w:rPr>
        <w:t>водителей  мог  бы  дать  Вам  личную  рекомендацию?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3261"/>
        <w:gridCol w:w="3084"/>
      </w:tblGrid>
      <w:tr w:rsidR="00DE1740" w:rsidRPr="00615730">
        <w:tc>
          <w:tcPr>
            <w:tcW w:w="3510" w:type="dxa"/>
          </w:tcPr>
          <w:p w:rsidR="00DE1740" w:rsidRPr="00615730" w:rsidRDefault="00DE1740" w:rsidP="006F3493">
            <w:pPr>
              <w:pStyle w:val="1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615730">
              <w:rPr>
                <w:rFonts w:ascii="Times New Roman" w:hAnsi="Times New Roman"/>
                <w:bCs w:val="0"/>
                <w:sz w:val="28"/>
                <w:szCs w:val="28"/>
              </w:rPr>
              <w:t>Фамилия, имя,  отчество</w:t>
            </w:r>
          </w:p>
        </w:tc>
        <w:tc>
          <w:tcPr>
            <w:tcW w:w="3261" w:type="dxa"/>
          </w:tcPr>
          <w:p w:rsidR="00DE1740" w:rsidRPr="00615730" w:rsidRDefault="00DE1740" w:rsidP="006F349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615730">
              <w:rPr>
                <w:b/>
                <w:bCs/>
                <w:color w:val="0000FF"/>
                <w:sz w:val="28"/>
                <w:szCs w:val="28"/>
              </w:rPr>
              <w:t>Название  организации  и  должность</w:t>
            </w:r>
          </w:p>
        </w:tc>
        <w:tc>
          <w:tcPr>
            <w:tcW w:w="3084" w:type="dxa"/>
          </w:tcPr>
          <w:p w:rsidR="00DE1740" w:rsidRPr="00615730" w:rsidRDefault="00DE1740" w:rsidP="006F349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615730">
              <w:rPr>
                <w:b/>
                <w:bCs/>
                <w:color w:val="0000FF"/>
                <w:sz w:val="28"/>
                <w:szCs w:val="28"/>
              </w:rPr>
              <w:t>Телефоны  для  связи</w:t>
            </w:r>
          </w:p>
        </w:tc>
      </w:tr>
      <w:tr w:rsidR="00DE1740">
        <w:tc>
          <w:tcPr>
            <w:tcW w:w="3510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3261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3084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3510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3261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3084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3510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3261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3084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3510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3261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3084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3510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3261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3084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3510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3261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3084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</w:tbl>
    <w:p w:rsidR="00DE1740" w:rsidRDefault="00DE1740" w:rsidP="00DE1740">
      <w:pPr>
        <w:pStyle w:val="20"/>
      </w:pPr>
      <w:r>
        <w:t>23.  Назовите  факторы,  влияющие  на  Ваше  самочувствие  и  работоспособность: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7"/>
        <w:gridCol w:w="4928"/>
      </w:tblGrid>
      <w:tr w:rsidR="00DE1740" w:rsidRPr="00615730">
        <w:tc>
          <w:tcPr>
            <w:tcW w:w="4927" w:type="dxa"/>
          </w:tcPr>
          <w:p w:rsidR="00DE1740" w:rsidRPr="00615730" w:rsidRDefault="00DE1740" w:rsidP="006F3493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615730">
              <w:rPr>
                <w:b/>
                <w:bCs/>
                <w:color w:val="FF0000"/>
                <w:sz w:val="28"/>
              </w:rPr>
              <w:t>положительно</w:t>
            </w:r>
          </w:p>
        </w:tc>
        <w:tc>
          <w:tcPr>
            <w:tcW w:w="4928" w:type="dxa"/>
          </w:tcPr>
          <w:p w:rsidR="00DE1740" w:rsidRPr="00615730" w:rsidRDefault="00DE1740" w:rsidP="006F3493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615730">
              <w:rPr>
                <w:b/>
                <w:bCs/>
                <w:color w:val="FF0000"/>
                <w:sz w:val="28"/>
              </w:rPr>
              <w:t>отрицательно</w:t>
            </w:r>
          </w:p>
        </w:tc>
      </w:tr>
      <w:tr w:rsidR="00DE1740">
        <w:tc>
          <w:tcPr>
            <w:tcW w:w="492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4928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492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4928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492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4928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</w:tbl>
    <w:p w:rsidR="00DE1740" w:rsidRDefault="00DE1740" w:rsidP="00DE1740">
      <w:pPr>
        <w:rPr>
          <w:sz w:val="28"/>
        </w:rPr>
      </w:pPr>
    </w:p>
    <w:p w:rsidR="00DE1740" w:rsidRDefault="00DE1740" w:rsidP="00DE1740">
      <w:pPr>
        <w:pStyle w:val="20"/>
      </w:pPr>
      <w:r>
        <w:t>24. Ваше  хобби  (чем  Вы  любите  заниматься  в  качестве  отдыха):</w:t>
      </w:r>
    </w:p>
    <w:p w:rsidR="00DE1740" w:rsidRDefault="00DE1740" w:rsidP="00DE1740">
      <w:pPr>
        <w:pStyle w:val="3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740" w:rsidRDefault="00DE1740" w:rsidP="00DE1740">
      <w:pPr>
        <w:rPr>
          <w:sz w:val="28"/>
        </w:rPr>
      </w:pPr>
    </w:p>
    <w:p w:rsidR="00DE1740" w:rsidRDefault="00DE1740" w:rsidP="00DE1740">
      <w:pPr>
        <w:pStyle w:val="20"/>
      </w:pPr>
      <w:r>
        <w:t>25.  Иная информация,  которую  Вы  хотите  сообщить  о  себе:</w:t>
      </w:r>
    </w:p>
    <w:p w:rsidR="00DE1740" w:rsidRDefault="00DE1740" w:rsidP="00DE1740">
      <w:pPr>
        <w:pStyle w:val="3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740" w:rsidRDefault="00DE1740" w:rsidP="00DE1740">
      <w:pPr>
        <w:rPr>
          <w:sz w:val="28"/>
        </w:rPr>
      </w:pPr>
    </w:p>
    <w:p w:rsidR="00DE1740" w:rsidRDefault="00DE1740" w:rsidP="00DE1740">
      <w:pPr>
        <w:rPr>
          <w:sz w:val="28"/>
        </w:rPr>
      </w:pPr>
    </w:p>
    <w:p w:rsidR="00DE1740" w:rsidRDefault="00DE1740" w:rsidP="00DE1740">
      <w:pPr>
        <w:rPr>
          <w:sz w:val="28"/>
        </w:rPr>
      </w:pPr>
      <w:r>
        <w:rPr>
          <w:sz w:val="28"/>
        </w:rPr>
        <w:t>Дата  заполнения  «____»____________200 ____ г.  Подпись  ________________</w:t>
      </w:r>
    </w:p>
    <w:p w:rsidR="00DE1740" w:rsidRDefault="00DE1740" w:rsidP="00DE1740">
      <w:pPr>
        <w:rPr>
          <w:sz w:val="28"/>
        </w:rPr>
      </w:pPr>
    </w:p>
    <w:p w:rsidR="00DE1740" w:rsidRDefault="00DE1740" w:rsidP="00DE1740">
      <w:pPr>
        <w:rPr>
          <w:sz w:val="28"/>
        </w:rPr>
        <w:sectPr w:rsidR="00DE1740">
          <w:headerReference w:type="even" r:id="rId7"/>
          <w:headerReference w:type="default" r:id="rId8"/>
          <w:pgSz w:w="11907" w:h="16840" w:code="9"/>
          <w:pgMar w:top="397" w:right="567" w:bottom="567" w:left="1701" w:header="720" w:footer="720" w:gutter="0"/>
          <w:cols w:space="720"/>
          <w:titlePg/>
        </w:sectPr>
      </w:pPr>
    </w:p>
    <w:p w:rsidR="00DE1740" w:rsidRDefault="00DE1740" w:rsidP="00DE1740">
      <w:pPr>
        <w:rPr>
          <w:sz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5"/>
        <w:gridCol w:w="5387"/>
      </w:tblGrid>
      <w:tr w:rsidR="00DE1740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DE1740" w:rsidRDefault="00DE1740" w:rsidP="006F3493"/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E1740" w:rsidRDefault="00DE1740" w:rsidP="006F3493">
            <w:pPr>
              <w:pStyle w:val="6"/>
            </w:pPr>
            <w:r>
              <w:t xml:space="preserve">Приложение  №  1  </w:t>
            </w:r>
          </w:p>
          <w:p w:rsidR="00DE1740" w:rsidRDefault="00DE1740" w:rsidP="006F3493">
            <w:r>
              <w:t>к  анкете  кандидата  в  кадровый  резерв</w:t>
            </w:r>
          </w:p>
          <w:p w:rsidR="00DE1740" w:rsidRDefault="00DE1740" w:rsidP="006F3493">
            <w:r>
              <w:t>______________________________________</w:t>
            </w:r>
          </w:p>
          <w:p w:rsidR="00DE1740" w:rsidRDefault="00DE1740" w:rsidP="006F3493">
            <w:pPr>
              <w:rPr>
                <w:sz w:val="16"/>
              </w:rPr>
            </w:pPr>
            <w:r>
              <w:rPr>
                <w:sz w:val="16"/>
              </w:rPr>
              <w:t xml:space="preserve">     (Ф.И.О.  кандидата)</w:t>
            </w:r>
          </w:p>
          <w:p w:rsidR="00DE1740" w:rsidRDefault="00DE1740" w:rsidP="006F3493">
            <w:pPr>
              <w:rPr>
                <w:sz w:val="16"/>
              </w:rPr>
            </w:pPr>
          </w:p>
          <w:p w:rsidR="00DE1740" w:rsidRDefault="00DE1740" w:rsidP="006F3493">
            <w:pPr>
              <w:rPr>
                <w:sz w:val="28"/>
              </w:rPr>
            </w:pPr>
            <w:r>
              <w:rPr>
                <w:sz w:val="28"/>
              </w:rPr>
              <w:t>Лист</w:t>
            </w:r>
            <w:proofErr w:type="gramStart"/>
            <w:r>
              <w:rPr>
                <w:sz w:val="28"/>
              </w:rPr>
              <w:t xml:space="preserve">  №  ______  В</w:t>
            </w:r>
            <w:proofErr w:type="gramEnd"/>
            <w:r>
              <w:rPr>
                <w:sz w:val="28"/>
              </w:rPr>
              <w:t>сего  листов  _________</w:t>
            </w:r>
          </w:p>
        </w:tc>
      </w:tr>
    </w:tbl>
    <w:p w:rsidR="00DE1740" w:rsidRDefault="00DE1740" w:rsidP="00DE1740">
      <w:pPr>
        <w:rPr>
          <w:sz w:val="28"/>
        </w:rPr>
      </w:pPr>
    </w:p>
    <w:p w:rsidR="00DE1740" w:rsidRPr="00615730" w:rsidRDefault="00DE1740" w:rsidP="00DE1740">
      <w:pPr>
        <w:jc w:val="center"/>
        <w:rPr>
          <w:b/>
          <w:bCs/>
          <w:color w:val="FF0000"/>
          <w:sz w:val="28"/>
        </w:rPr>
      </w:pPr>
      <w:r w:rsidRPr="00615730">
        <w:rPr>
          <w:b/>
          <w:bCs/>
          <w:color w:val="FF0000"/>
          <w:sz w:val="28"/>
        </w:rPr>
        <w:t>Выполняемая  работа  с  начала  трудовой  деятельности  (укажите  все  места  Вашей  работы  в  прошлом)</w:t>
      </w:r>
    </w:p>
    <w:p w:rsidR="00DE1740" w:rsidRDefault="00DE1740" w:rsidP="00DE1740">
      <w:pPr>
        <w:jc w:val="center"/>
      </w:pPr>
      <w:r>
        <w:t>(начиная  с  первого  места  работы)</w:t>
      </w:r>
    </w:p>
    <w:p w:rsidR="00DE1740" w:rsidRDefault="00DE1740" w:rsidP="00DE1740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9"/>
        <w:gridCol w:w="2100"/>
        <w:gridCol w:w="2388"/>
        <w:gridCol w:w="2102"/>
        <w:gridCol w:w="2101"/>
        <w:gridCol w:w="2107"/>
        <w:gridCol w:w="2102"/>
      </w:tblGrid>
      <w:tr w:rsidR="00DE1740" w:rsidRPr="00615730">
        <w:tc>
          <w:tcPr>
            <w:tcW w:w="2099" w:type="dxa"/>
          </w:tcPr>
          <w:p w:rsidR="00DE1740" w:rsidRPr="00615730" w:rsidRDefault="00DE1740" w:rsidP="006F3493">
            <w:pPr>
              <w:pStyle w:val="7"/>
              <w:rPr>
                <w:rFonts w:ascii="Arial" w:hAnsi="Arial" w:cs="Arial"/>
                <w:color w:val="0000FF"/>
              </w:rPr>
            </w:pPr>
            <w:r w:rsidRPr="00615730">
              <w:rPr>
                <w:rFonts w:ascii="Arial" w:hAnsi="Arial" w:cs="Arial"/>
                <w:color w:val="0000FF"/>
              </w:rPr>
              <w:t xml:space="preserve">Дата  </w:t>
            </w:r>
          </w:p>
          <w:p w:rsidR="00DE1740" w:rsidRPr="00615730" w:rsidRDefault="00DE1740" w:rsidP="006F3493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615730">
              <w:rPr>
                <w:rFonts w:ascii="Arial" w:hAnsi="Arial" w:cs="Arial"/>
                <w:b/>
                <w:bCs/>
                <w:color w:val="0000FF"/>
              </w:rPr>
              <w:t>поступления  на  работу  и  ухода  с  раб</w:t>
            </w:r>
            <w:r w:rsidRPr="00615730">
              <w:rPr>
                <w:rFonts w:ascii="Arial" w:hAnsi="Arial" w:cs="Arial"/>
                <w:b/>
                <w:bCs/>
                <w:color w:val="0000FF"/>
              </w:rPr>
              <w:t>о</w:t>
            </w:r>
            <w:r w:rsidRPr="00615730">
              <w:rPr>
                <w:rFonts w:ascii="Arial" w:hAnsi="Arial" w:cs="Arial"/>
                <w:b/>
                <w:bCs/>
                <w:color w:val="0000FF"/>
              </w:rPr>
              <w:t>ты</w:t>
            </w:r>
          </w:p>
        </w:tc>
        <w:tc>
          <w:tcPr>
            <w:tcW w:w="2100" w:type="dxa"/>
          </w:tcPr>
          <w:p w:rsidR="00DE1740" w:rsidRPr="00615730" w:rsidRDefault="00DE1740" w:rsidP="006F3493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615730">
              <w:rPr>
                <w:rFonts w:ascii="Arial" w:hAnsi="Arial" w:cs="Arial"/>
                <w:b/>
                <w:bCs/>
                <w:color w:val="0000FF"/>
              </w:rPr>
              <w:t xml:space="preserve">Название  </w:t>
            </w:r>
          </w:p>
          <w:p w:rsidR="00DE1740" w:rsidRPr="00615730" w:rsidRDefault="00DE1740" w:rsidP="006F3493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615730">
              <w:rPr>
                <w:rFonts w:ascii="Arial" w:hAnsi="Arial" w:cs="Arial"/>
                <w:b/>
                <w:bCs/>
                <w:color w:val="0000FF"/>
              </w:rPr>
              <w:t xml:space="preserve">организации,  </w:t>
            </w:r>
          </w:p>
          <w:p w:rsidR="00DE1740" w:rsidRPr="00615730" w:rsidRDefault="00DE1740" w:rsidP="006F3493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615730">
              <w:rPr>
                <w:rFonts w:ascii="Arial" w:hAnsi="Arial" w:cs="Arial"/>
                <w:b/>
                <w:bCs/>
                <w:color w:val="0000FF"/>
              </w:rPr>
              <w:t>учреждения</w:t>
            </w:r>
          </w:p>
        </w:tc>
        <w:tc>
          <w:tcPr>
            <w:tcW w:w="2177" w:type="dxa"/>
          </w:tcPr>
          <w:p w:rsidR="00DE1740" w:rsidRPr="00615730" w:rsidRDefault="00DE1740" w:rsidP="006F3493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615730">
              <w:rPr>
                <w:rFonts w:ascii="Arial" w:hAnsi="Arial" w:cs="Arial"/>
                <w:b/>
                <w:bCs/>
                <w:color w:val="0000FF"/>
              </w:rPr>
              <w:t>Местонахождение  организации  (а</w:t>
            </w:r>
            <w:r w:rsidRPr="00615730">
              <w:rPr>
                <w:rFonts w:ascii="Arial" w:hAnsi="Arial" w:cs="Arial"/>
                <w:b/>
                <w:bCs/>
                <w:color w:val="0000FF"/>
              </w:rPr>
              <w:t>д</w:t>
            </w:r>
            <w:r w:rsidRPr="00615730">
              <w:rPr>
                <w:rFonts w:ascii="Arial" w:hAnsi="Arial" w:cs="Arial"/>
                <w:b/>
                <w:bCs/>
                <w:color w:val="0000FF"/>
              </w:rPr>
              <w:t>рес)</w:t>
            </w:r>
          </w:p>
        </w:tc>
        <w:tc>
          <w:tcPr>
            <w:tcW w:w="2102" w:type="dxa"/>
          </w:tcPr>
          <w:p w:rsidR="00DE1740" w:rsidRPr="00615730" w:rsidRDefault="00DE1740" w:rsidP="006F3493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615730">
              <w:rPr>
                <w:rFonts w:ascii="Arial" w:hAnsi="Arial" w:cs="Arial"/>
                <w:b/>
                <w:bCs/>
                <w:color w:val="0000FF"/>
              </w:rPr>
              <w:t xml:space="preserve">Название  </w:t>
            </w:r>
          </w:p>
          <w:p w:rsidR="00DE1740" w:rsidRPr="00615730" w:rsidRDefault="00DE1740" w:rsidP="006F3493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615730">
              <w:rPr>
                <w:rFonts w:ascii="Arial" w:hAnsi="Arial" w:cs="Arial"/>
                <w:b/>
                <w:bCs/>
                <w:color w:val="0000FF"/>
              </w:rPr>
              <w:t>подразделения (отдел,  цех  и т.д.)</w:t>
            </w:r>
          </w:p>
        </w:tc>
        <w:tc>
          <w:tcPr>
            <w:tcW w:w="2101" w:type="dxa"/>
          </w:tcPr>
          <w:p w:rsidR="00DE1740" w:rsidRPr="00615730" w:rsidRDefault="00DE1740" w:rsidP="006F3493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615730">
              <w:rPr>
                <w:rFonts w:ascii="Arial" w:hAnsi="Arial" w:cs="Arial"/>
                <w:b/>
                <w:bCs/>
                <w:color w:val="0000FF"/>
              </w:rPr>
              <w:t>Название  должности</w:t>
            </w:r>
          </w:p>
        </w:tc>
        <w:tc>
          <w:tcPr>
            <w:tcW w:w="2107" w:type="dxa"/>
          </w:tcPr>
          <w:p w:rsidR="00DE1740" w:rsidRPr="00615730" w:rsidRDefault="00DE1740" w:rsidP="006F3493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615730">
              <w:rPr>
                <w:rFonts w:ascii="Arial" w:hAnsi="Arial" w:cs="Arial"/>
                <w:b/>
                <w:bCs/>
                <w:color w:val="0000FF"/>
              </w:rPr>
              <w:t>Количество  подчиненных</w:t>
            </w:r>
          </w:p>
        </w:tc>
        <w:tc>
          <w:tcPr>
            <w:tcW w:w="2102" w:type="dxa"/>
          </w:tcPr>
          <w:p w:rsidR="00DE1740" w:rsidRPr="00615730" w:rsidRDefault="00DE1740" w:rsidP="006F3493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615730">
              <w:rPr>
                <w:rFonts w:ascii="Arial" w:hAnsi="Arial" w:cs="Arial"/>
                <w:b/>
                <w:bCs/>
                <w:color w:val="0000FF"/>
              </w:rPr>
              <w:t xml:space="preserve">Основные  </w:t>
            </w:r>
          </w:p>
          <w:p w:rsidR="00DE1740" w:rsidRPr="00615730" w:rsidRDefault="00DE1740" w:rsidP="006F3493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615730">
              <w:rPr>
                <w:rFonts w:ascii="Arial" w:hAnsi="Arial" w:cs="Arial"/>
                <w:b/>
                <w:bCs/>
                <w:color w:val="0000FF"/>
              </w:rPr>
              <w:t>обязанности  (перечислите)</w:t>
            </w:r>
          </w:p>
        </w:tc>
      </w:tr>
      <w:tr w:rsidR="00DE1740">
        <w:tc>
          <w:tcPr>
            <w:tcW w:w="2099" w:type="dxa"/>
          </w:tcPr>
          <w:p w:rsidR="00DE1740" w:rsidRDefault="00DE1740" w:rsidP="006F3493">
            <w:pPr>
              <w:rPr>
                <w:sz w:val="28"/>
              </w:rPr>
            </w:pPr>
          </w:p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0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7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1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2099" w:type="dxa"/>
          </w:tcPr>
          <w:p w:rsidR="00DE1740" w:rsidRDefault="00DE1740" w:rsidP="006F3493">
            <w:pPr>
              <w:rPr>
                <w:sz w:val="28"/>
              </w:rPr>
            </w:pPr>
          </w:p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0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7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1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2099" w:type="dxa"/>
          </w:tcPr>
          <w:p w:rsidR="00DE1740" w:rsidRDefault="00DE1740" w:rsidP="006F3493">
            <w:pPr>
              <w:rPr>
                <w:sz w:val="28"/>
              </w:rPr>
            </w:pPr>
          </w:p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0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7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1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2099" w:type="dxa"/>
          </w:tcPr>
          <w:p w:rsidR="00DE1740" w:rsidRDefault="00DE1740" w:rsidP="006F3493">
            <w:pPr>
              <w:rPr>
                <w:sz w:val="28"/>
              </w:rPr>
            </w:pPr>
          </w:p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0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7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1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2099" w:type="dxa"/>
          </w:tcPr>
          <w:p w:rsidR="00DE1740" w:rsidRDefault="00DE1740" w:rsidP="006F3493">
            <w:pPr>
              <w:rPr>
                <w:sz w:val="28"/>
              </w:rPr>
            </w:pPr>
          </w:p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0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7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1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2099" w:type="dxa"/>
          </w:tcPr>
          <w:p w:rsidR="00DE1740" w:rsidRDefault="00DE1740" w:rsidP="006F3493">
            <w:pPr>
              <w:rPr>
                <w:sz w:val="28"/>
              </w:rPr>
            </w:pPr>
          </w:p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0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7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1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2099" w:type="dxa"/>
          </w:tcPr>
          <w:p w:rsidR="00DE1740" w:rsidRDefault="00DE1740" w:rsidP="006F3493">
            <w:pPr>
              <w:rPr>
                <w:sz w:val="28"/>
              </w:rPr>
            </w:pPr>
          </w:p>
          <w:p w:rsidR="00C767F2" w:rsidRDefault="00C767F2" w:rsidP="006F3493">
            <w:pPr>
              <w:rPr>
                <w:sz w:val="28"/>
              </w:rPr>
            </w:pPr>
          </w:p>
        </w:tc>
        <w:tc>
          <w:tcPr>
            <w:tcW w:w="2100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7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1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2099" w:type="dxa"/>
          </w:tcPr>
          <w:p w:rsidR="00DE1740" w:rsidRDefault="00DE1740" w:rsidP="006F3493">
            <w:pPr>
              <w:rPr>
                <w:sz w:val="28"/>
              </w:rPr>
            </w:pPr>
          </w:p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0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7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1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2099" w:type="dxa"/>
          </w:tcPr>
          <w:p w:rsidR="00DE1740" w:rsidRDefault="00DE1740" w:rsidP="006F3493">
            <w:pPr>
              <w:rPr>
                <w:sz w:val="28"/>
              </w:rPr>
            </w:pPr>
          </w:p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0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7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1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2099" w:type="dxa"/>
          </w:tcPr>
          <w:p w:rsidR="00DE1740" w:rsidRDefault="00DE1740" w:rsidP="006F3493">
            <w:pPr>
              <w:rPr>
                <w:sz w:val="28"/>
              </w:rPr>
            </w:pPr>
          </w:p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0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7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1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2099" w:type="dxa"/>
          </w:tcPr>
          <w:p w:rsidR="00DE1740" w:rsidRDefault="00DE1740" w:rsidP="006F3493">
            <w:pPr>
              <w:rPr>
                <w:sz w:val="28"/>
              </w:rPr>
            </w:pPr>
          </w:p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0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7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1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2099" w:type="dxa"/>
          </w:tcPr>
          <w:p w:rsidR="00DE1740" w:rsidRDefault="00DE1740" w:rsidP="006F3493">
            <w:pPr>
              <w:rPr>
                <w:sz w:val="28"/>
              </w:rPr>
            </w:pPr>
          </w:p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0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7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1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2099" w:type="dxa"/>
          </w:tcPr>
          <w:p w:rsidR="00DE1740" w:rsidRDefault="00DE1740" w:rsidP="006F3493">
            <w:pPr>
              <w:rPr>
                <w:sz w:val="28"/>
              </w:rPr>
            </w:pPr>
          </w:p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0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7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1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2099" w:type="dxa"/>
          </w:tcPr>
          <w:p w:rsidR="00DE1740" w:rsidRDefault="00DE1740" w:rsidP="006F3493">
            <w:pPr>
              <w:rPr>
                <w:sz w:val="28"/>
              </w:rPr>
            </w:pPr>
          </w:p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0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7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1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2099" w:type="dxa"/>
          </w:tcPr>
          <w:p w:rsidR="00DE1740" w:rsidRDefault="00DE1740" w:rsidP="006F3493">
            <w:pPr>
              <w:rPr>
                <w:sz w:val="28"/>
              </w:rPr>
            </w:pPr>
          </w:p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0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7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1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2099" w:type="dxa"/>
          </w:tcPr>
          <w:p w:rsidR="00DE1740" w:rsidRDefault="00DE1740" w:rsidP="006F3493">
            <w:pPr>
              <w:rPr>
                <w:sz w:val="28"/>
              </w:rPr>
            </w:pPr>
          </w:p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0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7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1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2099" w:type="dxa"/>
          </w:tcPr>
          <w:p w:rsidR="00DE1740" w:rsidRDefault="00DE1740" w:rsidP="006F3493">
            <w:pPr>
              <w:rPr>
                <w:sz w:val="28"/>
              </w:rPr>
            </w:pPr>
          </w:p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0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7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1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2099" w:type="dxa"/>
          </w:tcPr>
          <w:p w:rsidR="00DE1740" w:rsidRDefault="00DE1740" w:rsidP="006F3493">
            <w:pPr>
              <w:rPr>
                <w:sz w:val="28"/>
              </w:rPr>
            </w:pPr>
          </w:p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0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7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1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2099" w:type="dxa"/>
          </w:tcPr>
          <w:p w:rsidR="00DE1740" w:rsidRDefault="00DE1740" w:rsidP="006F3493">
            <w:pPr>
              <w:rPr>
                <w:sz w:val="28"/>
              </w:rPr>
            </w:pPr>
          </w:p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0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7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1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2099" w:type="dxa"/>
          </w:tcPr>
          <w:p w:rsidR="00DE1740" w:rsidRDefault="00DE1740" w:rsidP="006F3493">
            <w:pPr>
              <w:rPr>
                <w:sz w:val="28"/>
              </w:rPr>
            </w:pPr>
          </w:p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0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7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1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  <w:tr w:rsidR="00DE1740">
        <w:tc>
          <w:tcPr>
            <w:tcW w:w="2099" w:type="dxa"/>
          </w:tcPr>
          <w:p w:rsidR="00DE1740" w:rsidRDefault="00DE1740" w:rsidP="006F3493">
            <w:pPr>
              <w:rPr>
                <w:sz w:val="28"/>
              </w:rPr>
            </w:pPr>
          </w:p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0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7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1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7" w:type="dxa"/>
          </w:tcPr>
          <w:p w:rsidR="00DE1740" w:rsidRDefault="00DE1740" w:rsidP="006F3493">
            <w:pPr>
              <w:rPr>
                <w:sz w:val="28"/>
              </w:rPr>
            </w:pPr>
          </w:p>
        </w:tc>
        <w:tc>
          <w:tcPr>
            <w:tcW w:w="2102" w:type="dxa"/>
          </w:tcPr>
          <w:p w:rsidR="00DE1740" w:rsidRDefault="00DE1740" w:rsidP="006F3493">
            <w:pPr>
              <w:rPr>
                <w:sz w:val="28"/>
              </w:rPr>
            </w:pPr>
          </w:p>
        </w:tc>
      </w:tr>
    </w:tbl>
    <w:p w:rsidR="00835FFE" w:rsidRPr="00E068A9" w:rsidRDefault="00835FFE" w:rsidP="00C767F2">
      <w:pPr>
        <w:jc w:val="both"/>
      </w:pPr>
    </w:p>
    <w:sectPr w:rsidR="00835FFE" w:rsidRPr="00E068A9" w:rsidSect="00C767F2">
      <w:pgSz w:w="16838" w:h="11906" w:orient="landscape"/>
      <w:pgMar w:top="1418" w:right="851" w:bottom="567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6D7" w:rsidRDefault="00F006D7">
      <w:r>
        <w:separator/>
      </w:r>
    </w:p>
  </w:endnote>
  <w:endnote w:type="continuationSeparator" w:id="0">
    <w:p w:rsidR="00F006D7" w:rsidRDefault="00F00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6D7" w:rsidRDefault="00F006D7">
      <w:r>
        <w:separator/>
      </w:r>
    </w:p>
  </w:footnote>
  <w:footnote w:type="continuationSeparator" w:id="0">
    <w:p w:rsidR="00F006D7" w:rsidRDefault="00F00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93" w:rsidRDefault="00AD0ED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F349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3493" w:rsidRDefault="006F3493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93" w:rsidRDefault="006F3493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605F"/>
    <w:multiLevelType w:val="hybridMultilevel"/>
    <w:tmpl w:val="F8020722"/>
    <w:lvl w:ilvl="0" w:tplc="339EA7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1F06A8"/>
    <w:multiLevelType w:val="hybridMultilevel"/>
    <w:tmpl w:val="74CE7520"/>
    <w:lvl w:ilvl="0" w:tplc="6F3E20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9ED"/>
    <w:rsid w:val="00000FC9"/>
    <w:rsid w:val="000063AE"/>
    <w:rsid w:val="00006C6A"/>
    <w:rsid w:val="000134C2"/>
    <w:rsid w:val="00036DB9"/>
    <w:rsid w:val="0003786A"/>
    <w:rsid w:val="00044C71"/>
    <w:rsid w:val="0005156A"/>
    <w:rsid w:val="00054060"/>
    <w:rsid w:val="00074F53"/>
    <w:rsid w:val="000A480D"/>
    <w:rsid w:val="000A4E6D"/>
    <w:rsid w:val="000A743E"/>
    <w:rsid w:val="000D14E7"/>
    <w:rsid w:val="0010278E"/>
    <w:rsid w:val="001069ED"/>
    <w:rsid w:val="001113D5"/>
    <w:rsid w:val="00195297"/>
    <w:rsid w:val="00197F30"/>
    <w:rsid w:val="001A69E7"/>
    <w:rsid w:val="001B1A53"/>
    <w:rsid w:val="001D4225"/>
    <w:rsid w:val="00204AF3"/>
    <w:rsid w:val="00207620"/>
    <w:rsid w:val="00212CB8"/>
    <w:rsid w:val="00221802"/>
    <w:rsid w:val="00223296"/>
    <w:rsid w:val="002370D6"/>
    <w:rsid w:val="002472C1"/>
    <w:rsid w:val="0025332D"/>
    <w:rsid w:val="002733EE"/>
    <w:rsid w:val="0027594C"/>
    <w:rsid w:val="002A3AE8"/>
    <w:rsid w:val="002D0159"/>
    <w:rsid w:val="002D6BE7"/>
    <w:rsid w:val="002E7B3B"/>
    <w:rsid w:val="002F0C70"/>
    <w:rsid w:val="003061F7"/>
    <w:rsid w:val="003125FF"/>
    <w:rsid w:val="00331A3E"/>
    <w:rsid w:val="00353936"/>
    <w:rsid w:val="003553B1"/>
    <w:rsid w:val="00356E78"/>
    <w:rsid w:val="00360433"/>
    <w:rsid w:val="00363C72"/>
    <w:rsid w:val="00364483"/>
    <w:rsid w:val="00367C8B"/>
    <w:rsid w:val="00370E31"/>
    <w:rsid w:val="00380546"/>
    <w:rsid w:val="003943FA"/>
    <w:rsid w:val="00405F56"/>
    <w:rsid w:val="004216BA"/>
    <w:rsid w:val="00421978"/>
    <w:rsid w:val="0044468A"/>
    <w:rsid w:val="00455535"/>
    <w:rsid w:val="00457BA1"/>
    <w:rsid w:val="00460BD8"/>
    <w:rsid w:val="0047675C"/>
    <w:rsid w:val="00480451"/>
    <w:rsid w:val="004978E8"/>
    <w:rsid w:val="004A3008"/>
    <w:rsid w:val="004A387B"/>
    <w:rsid w:val="004A7F8C"/>
    <w:rsid w:val="004B03E4"/>
    <w:rsid w:val="004D04C4"/>
    <w:rsid w:val="004D3A7E"/>
    <w:rsid w:val="004D3FA1"/>
    <w:rsid w:val="004D7579"/>
    <w:rsid w:val="004E3D91"/>
    <w:rsid w:val="004F5E59"/>
    <w:rsid w:val="004F5FB7"/>
    <w:rsid w:val="0051027B"/>
    <w:rsid w:val="0052486D"/>
    <w:rsid w:val="005274FC"/>
    <w:rsid w:val="00532D07"/>
    <w:rsid w:val="00535574"/>
    <w:rsid w:val="0054027C"/>
    <w:rsid w:val="0056465B"/>
    <w:rsid w:val="00572B42"/>
    <w:rsid w:val="005740B3"/>
    <w:rsid w:val="00584560"/>
    <w:rsid w:val="0059039E"/>
    <w:rsid w:val="0059769B"/>
    <w:rsid w:val="005A2802"/>
    <w:rsid w:val="005A4B9E"/>
    <w:rsid w:val="005B0AF8"/>
    <w:rsid w:val="005C6686"/>
    <w:rsid w:val="005D168C"/>
    <w:rsid w:val="005D2BCA"/>
    <w:rsid w:val="005D5EF8"/>
    <w:rsid w:val="005D6871"/>
    <w:rsid w:val="005E04B0"/>
    <w:rsid w:val="005E1FA5"/>
    <w:rsid w:val="005F1798"/>
    <w:rsid w:val="005F25C7"/>
    <w:rsid w:val="005F2F29"/>
    <w:rsid w:val="00605552"/>
    <w:rsid w:val="00605CA7"/>
    <w:rsid w:val="00615730"/>
    <w:rsid w:val="00627BBE"/>
    <w:rsid w:val="00636D08"/>
    <w:rsid w:val="00644ACE"/>
    <w:rsid w:val="00647B64"/>
    <w:rsid w:val="00677ABB"/>
    <w:rsid w:val="00680142"/>
    <w:rsid w:val="00685461"/>
    <w:rsid w:val="006903AD"/>
    <w:rsid w:val="006A064F"/>
    <w:rsid w:val="006B5F93"/>
    <w:rsid w:val="006E415A"/>
    <w:rsid w:val="006F3493"/>
    <w:rsid w:val="0071121F"/>
    <w:rsid w:val="00714694"/>
    <w:rsid w:val="00722951"/>
    <w:rsid w:val="0073119B"/>
    <w:rsid w:val="0073191C"/>
    <w:rsid w:val="007358DC"/>
    <w:rsid w:val="00753865"/>
    <w:rsid w:val="00754F44"/>
    <w:rsid w:val="0076308A"/>
    <w:rsid w:val="00771A17"/>
    <w:rsid w:val="00782125"/>
    <w:rsid w:val="00792F5B"/>
    <w:rsid w:val="00794047"/>
    <w:rsid w:val="007B39B8"/>
    <w:rsid w:val="007D6127"/>
    <w:rsid w:val="007F46AD"/>
    <w:rsid w:val="00801B6D"/>
    <w:rsid w:val="00822D49"/>
    <w:rsid w:val="00835FFE"/>
    <w:rsid w:val="00845F96"/>
    <w:rsid w:val="00866453"/>
    <w:rsid w:val="00884070"/>
    <w:rsid w:val="00885BFB"/>
    <w:rsid w:val="00886798"/>
    <w:rsid w:val="008B0261"/>
    <w:rsid w:val="008B5E6B"/>
    <w:rsid w:val="008C027A"/>
    <w:rsid w:val="008C09EF"/>
    <w:rsid w:val="008C2588"/>
    <w:rsid w:val="008D6491"/>
    <w:rsid w:val="008E25BD"/>
    <w:rsid w:val="008E404C"/>
    <w:rsid w:val="00917B4C"/>
    <w:rsid w:val="0095033A"/>
    <w:rsid w:val="0097632A"/>
    <w:rsid w:val="009D6997"/>
    <w:rsid w:val="009E68FB"/>
    <w:rsid w:val="009F7366"/>
    <w:rsid w:val="00A05D81"/>
    <w:rsid w:val="00A15929"/>
    <w:rsid w:val="00A17CEC"/>
    <w:rsid w:val="00A26FAF"/>
    <w:rsid w:val="00A46971"/>
    <w:rsid w:val="00A62552"/>
    <w:rsid w:val="00A661E8"/>
    <w:rsid w:val="00A70C88"/>
    <w:rsid w:val="00A86198"/>
    <w:rsid w:val="00A868ED"/>
    <w:rsid w:val="00A91777"/>
    <w:rsid w:val="00A94C32"/>
    <w:rsid w:val="00AA0B19"/>
    <w:rsid w:val="00AB0EA8"/>
    <w:rsid w:val="00AD0EDA"/>
    <w:rsid w:val="00AD709F"/>
    <w:rsid w:val="00AF6A76"/>
    <w:rsid w:val="00B112D6"/>
    <w:rsid w:val="00B31B16"/>
    <w:rsid w:val="00B32174"/>
    <w:rsid w:val="00B41871"/>
    <w:rsid w:val="00B53BAB"/>
    <w:rsid w:val="00B61471"/>
    <w:rsid w:val="00B66776"/>
    <w:rsid w:val="00B71114"/>
    <w:rsid w:val="00B728FE"/>
    <w:rsid w:val="00B82EFE"/>
    <w:rsid w:val="00BA456D"/>
    <w:rsid w:val="00BD1A47"/>
    <w:rsid w:val="00BE6616"/>
    <w:rsid w:val="00C0111C"/>
    <w:rsid w:val="00C1036A"/>
    <w:rsid w:val="00C37064"/>
    <w:rsid w:val="00C441DB"/>
    <w:rsid w:val="00C551FE"/>
    <w:rsid w:val="00C767F2"/>
    <w:rsid w:val="00C93D61"/>
    <w:rsid w:val="00C9792C"/>
    <w:rsid w:val="00CE4DBD"/>
    <w:rsid w:val="00D07C04"/>
    <w:rsid w:val="00D07E31"/>
    <w:rsid w:val="00D1702D"/>
    <w:rsid w:val="00D2213D"/>
    <w:rsid w:val="00D5706D"/>
    <w:rsid w:val="00D61F53"/>
    <w:rsid w:val="00D97648"/>
    <w:rsid w:val="00DA6B47"/>
    <w:rsid w:val="00DD01D7"/>
    <w:rsid w:val="00DE1740"/>
    <w:rsid w:val="00E011A9"/>
    <w:rsid w:val="00E068A9"/>
    <w:rsid w:val="00E31323"/>
    <w:rsid w:val="00E5480F"/>
    <w:rsid w:val="00E74F13"/>
    <w:rsid w:val="00E812D9"/>
    <w:rsid w:val="00E95160"/>
    <w:rsid w:val="00EB0293"/>
    <w:rsid w:val="00ED386A"/>
    <w:rsid w:val="00EE087E"/>
    <w:rsid w:val="00EF0467"/>
    <w:rsid w:val="00EF53F2"/>
    <w:rsid w:val="00F006D7"/>
    <w:rsid w:val="00F03F71"/>
    <w:rsid w:val="00F17B57"/>
    <w:rsid w:val="00F44248"/>
    <w:rsid w:val="00F4574F"/>
    <w:rsid w:val="00F639C5"/>
    <w:rsid w:val="00F7132A"/>
    <w:rsid w:val="00F76566"/>
    <w:rsid w:val="00F9350F"/>
    <w:rsid w:val="00FA466D"/>
    <w:rsid w:val="00FB3922"/>
    <w:rsid w:val="00FB47F7"/>
    <w:rsid w:val="00FC2184"/>
    <w:rsid w:val="00FC2DC5"/>
    <w:rsid w:val="00FC41A1"/>
    <w:rsid w:val="00FE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9ED"/>
    <w:rPr>
      <w:sz w:val="24"/>
      <w:szCs w:val="24"/>
    </w:rPr>
  </w:style>
  <w:style w:type="paragraph" w:styleId="1">
    <w:name w:val="heading 1"/>
    <w:basedOn w:val="a"/>
    <w:next w:val="a"/>
    <w:qFormat/>
    <w:rsid w:val="00FC41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qFormat/>
    <w:rsid w:val="00DE1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17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17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17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17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174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174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17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F2F29"/>
    <w:rPr>
      <w:rFonts w:ascii="Tahoma" w:hAnsi="Tahoma" w:cs="Tahoma"/>
      <w:sz w:val="16"/>
      <w:szCs w:val="16"/>
    </w:rPr>
  </w:style>
  <w:style w:type="paragraph" w:styleId="a5">
    <w:name w:val="Body Text Indent"/>
    <w:aliases w:val="Основной текст 1"/>
    <w:basedOn w:val="a"/>
    <w:rsid w:val="00B53BAB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Цветовое выделение"/>
    <w:rsid w:val="00B53BAB"/>
    <w:rPr>
      <w:b/>
      <w:bCs/>
      <w:color w:val="000080"/>
      <w:sz w:val="22"/>
      <w:szCs w:val="22"/>
    </w:rPr>
  </w:style>
  <w:style w:type="paragraph" w:styleId="a7">
    <w:name w:val="Title"/>
    <w:basedOn w:val="a"/>
    <w:qFormat/>
    <w:rsid w:val="00B41871"/>
    <w:pPr>
      <w:jc w:val="center"/>
    </w:pPr>
    <w:rPr>
      <w:b/>
      <w:bCs/>
      <w:sz w:val="26"/>
    </w:rPr>
  </w:style>
  <w:style w:type="paragraph" w:customStyle="1" w:styleId="Heading">
    <w:name w:val="Heading"/>
    <w:rsid w:val="00677A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eformat">
    <w:name w:val="Preformat"/>
    <w:rsid w:val="00677A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rsid w:val="00FC41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9">
    <w:name w:val="Body Text"/>
    <w:basedOn w:val="a"/>
    <w:rsid w:val="00DE1740"/>
    <w:pPr>
      <w:spacing w:after="120"/>
    </w:pPr>
  </w:style>
  <w:style w:type="paragraph" w:styleId="30">
    <w:name w:val="Body Text 3"/>
    <w:basedOn w:val="a"/>
    <w:rsid w:val="00DE1740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DE1740"/>
    <w:pPr>
      <w:spacing w:after="120" w:line="480" w:lineRule="auto"/>
    </w:pPr>
  </w:style>
  <w:style w:type="paragraph" w:customStyle="1" w:styleId="21">
    <w:name w:val="Основной текст 21"/>
    <w:basedOn w:val="a"/>
    <w:rsid w:val="00DE1740"/>
    <w:pPr>
      <w:jc w:val="both"/>
    </w:pPr>
    <w:rPr>
      <w:sz w:val="28"/>
      <w:szCs w:val="20"/>
    </w:rPr>
  </w:style>
  <w:style w:type="character" w:styleId="aa">
    <w:name w:val="page number"/>
    <w:basedOn w:val="a0"/>
    <w:rsid w:val="00DE1740"/>
  </w:style>
  <w:style w:type="paragraph" w:styleId="ab">
    <w:name w:val="header"/>
    <w:basedOn w:val="a"/>
    <w:rsid w:val="00DE174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c">
    <w:name w:val="footer"/>
    <w:basedOn w:val="a"/>
    <w:rsid w:val="005274F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5240</Words>
  <Characters>29873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НАЛИВНЯНСКОЕ МУНИЦИПАЛЬНОЕ ОБРАЗОВАНИЕ</vt:lpstr>
    </vt:vector>
  </TitlesOfParts>
  <Company>с Наливная</Company>
  <LinksUpToDate>false</LinksUpToDate>
  <CharactersWithSpaces>35043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НАЛИВНЯНСКОЕ МУНИЦИПАЛЬНОЕ ОБРАЗОВАНИЕ</dc:title>
  <dc:creator>1</dc:creator>
  <cp:lastModifiedBy>User</cp:lastModifiedBy>
  <cp:revision>3</cp:revision>
  <cp:lastPrinted>2007-07-27T11:57:00Z</cp:lastPrinted>
  <dcterms:created xsi:type="dcterms:W3CDTF">2015-05-29T07:03:00Z</dcterms:created>
  <dcterms:modified xsi:type="dcterms:W3CDTF">2015-05-29T07:03:00Z</dcterms:modified>
</cp:coreProperties>
</file>